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DFE3" w14:textId="77C5E945" w:rsidR="0009053A" w:rsidRDefault="0009053A" w:rsidP="0009053A">
      <w:pPr>
        <w:jc w:val="center"/>
        <w:rPr>
          <w:rFonts w:ascii="Arial" w:hAnsi="Arial" w:cs="Arial"/>
          <w:b/>
          <w:bCs/>
          <w:sz w:val="28"/>
          <w:szCs w:val="28"/>
        </w:rPr>
      </w:pPr>
      <w:r>
        <w:rPr>
          <w:noProof/>
        </w:rPr>
        <w:drawing>
          <wp:inline distT="0" distB="0" distL="0" distR="0" wp14:anchorId="1A6C2236" wp14:editId="79312FEF">
            <wp:extent cx="2849526" cy="1195033"/>
            <wp:effectExtent l="0" t="0" r="8255" b="5715"/>
            <wp:docPr id="988669645" name="Imagen 2" descr="INEI Recur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EI Recurs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757" cy="1198066"/>
                    </a:xfrm>
                    <a:prstGeom prst="rect">
                      <a:avLst/>
                    </a:prstGeom>
                    <a:noFill/>
                    <a:ln>
                      <a:noFill/>
                    </a:ln>
                  </pic:spPr>
                </pic:pic>
              </a:graphicData>
            </a:graphic>
          </wp:inline>
        </w:drawing>
      </w:r>
    </w:p>
    <w:p w14:paraId="3FDC37D9" w14:textId="77777777" w:rsidR="0009053A" w:rsidRDefault="0009053A" w:rsidP="0009053A">
      <w:pPr>
        <w:jc w:val="center"/>
        <w:rPr>
          <w:rFonts w:ascii="Arial" w:hAnsi="Arial" w:cs="Arial"/>
          <w:b/>
          <w:bCs/>
          <w:sz w:val="28"/>
          <w:szCs w:val="28"/>
        </w:rPr>
      </w:pPr>
    </w:p>
    <w:p w14:paraId="7987DC99" w14:textId="77777777" w:rsidR="0009053A" w:rsidRDefault="0009053A" w:rsidP="0009053A">
      <w:pPr>
        <w:jc w:val="center"/>
        <w:rPr>
          <w:rFonts w:ascii="Arial" w:hAnsi="Arial" w:cs="Arial"/>
          <w:b/>
          <w:bCs/>
          <w:sz w:val="28"/>
          <w:szCs w:val="28"/>
        </w:rPr>
      </w:pPr>
    </w:p>
    <w:p w14:paraId="2AE235BB" w14:textId="24AA67CB" w:rsidR="0009053A" w:rsidRDefault="0009053A" w:rsidP="0009053A">
      <w:pPr>
        <w:jc w:val="center"/>
        <w:rPr>
          <w:rFonts w:ascii="Arial" w:hAnsi="Arial" w:cs="Arial"/>
          <w:b/>
          <w:bCs/>
          <w:sz w:val="28"/>
          <w:szCs w:val="28"/>
        </w:rPr>
      </w:pPr>
      <w:r>
        <w:rPr>
          <w:rFonts w:ascii="Arial" w:hAnsi="Arial" w:cs="Arial"/>
          <w:b/>
          <w:bCs/>
          <w:sz w:val="28"/>
          <w:szCs w:val="28"/>
        </w:rPr>
        <w:t>De la uva al vino</w:t>
      </w:r>
    </w:p>
    <w:p w14:paraId="536E6483" w14:textId="10FAB866" w:rsidR="0009053A" w:rsidRDefault="0009053A" w:rsidP="0009053A">
      <w:pPr>
        <w:jc w:val="center"/>
        <w:rPr>
          <w:rFonts w:ascii="Arial" w:hAnsi="Arial" w:cs="Arial"/>
          <w:b/>
          <w:bCs/>
          <w:sz w:val="28"/>
          <w:szCs w:val="28"/>
        </w:rPr>
      </w:pPr>
      <w:r>
        <w:rPr>
          <w:rFonts w:ascii="Arial" w:hAnsi="Arial" w:cs="Arial"/>
          <w:b/>
          <w:bCs/>
          <w:sz w:val="28"/>
          <w:szCs w:val="28"/>
        </w:rPr>
        <w:t>Actividades económicas primaria, secundaria y terciaria</w:t>
      </w:r>
    </w:p>
    <w:p w14:paraId="54A0B667" w14:textId="77777777" w:rsidR="0009053A" w:rsidRDefault="0009053A" w:rsidP="0009053A">
      <w:pPr>
        <w:jc w:val="center"/>
        <w:rPr>
          <w:rFonts w:ascii="Arial" w:hAnsi="Arial" w:cs="Arial"/>
          <w:b/>
          <w:bCs/>
          <w:sz w:val="28"/>
          <w:szCs w:val="28"/>
        </w:rPr>
      </w:pPr>
    </w:p>
    <w:p w14:paraId="0C104603" w14:textId="52135F8C" w:rsidR="0009053A" w:rsidRDefault="0009053A" w:rsidP="0009053A">
      <w:pPr>
        <w:jc w:val="center"/>
        <w:rPr>
          <w:rFonts w:ascii="Arial" w:hAnsi="Arial" w:cs="Arial"/>
          <w:b/>
          <w:bCs/>
          <w:sz w:val="28"/>
          <w:szCs w:val="28"/>
        </w:rPr>
      </w:pPr>
      <w:r>
        <w:rPr>
          <w:rFonts w:ascii="Arial" w:hAnsi="Arial" w:cs="Arial"/>
          <w:b/>
          <w:bCs/>
          <w:sz w:val="28"/>
          <w:szCs w:val="28"/>
        </w:rPr>
        <w:t xml:space="preserve">Geografía </w:t>
      </w:r>
    </w:p>
    <w:p w14:paraId="1C536A6B" w14:textId="77777777" w:rsidR="0009053A" w:rsidRDefault="0009053A" w:rsidP="0009053A">
      <w:pPr>
        <w:jc w:val="center"/>
        <w:rPr>
          <w:rFonts w:ascii="Arial" w:hAnsi="Arial" w:cs="Arial"/>
          <w:b/>
          <w:bCs/>
          <w:sz w:val="28"/>
          <w:szCs w:val="28"/>
        </w:rPr>
      </w:pPr>
    </w:p>
    <w:p w14:paraId="709C7618" w14:textId="77777777" w:rsidR="0009053A" w:rsidRDefault="0009053A" w:rsidP="0009053A">
      <w:pPr>
        <w:jc w:val="center"/>
        <w:rPr>
          <w:rFonts w:ascii="Arial" w:hAnsi="Arial" w:cs="Arial"/>
          <w:b/>
          <w:bCs/>
          <w:sz w:val="28"/>
          <w:szCs w:val="28"/>
        </w:rPr>
      </w:pPr>
    </w:p>
    <w:p w14:paraId="2982D769" w14:textId="30FE9C0D" w:rsidR="0009053A" w:rsidRDefault="0009053A" w:rsidP="0009053A">
      <w:pPr>
        <w:jc w:val="center"/>
        <w:rPr>
          <w:rFonts w:ascii="Arial" w:hAnsi="Arial" w:cs="Arial"/>
          <w:b/>
          <w:bCs/>
          <w:sz w:val="28"/>
          <w:szCs w:val="28"/>
        </w:rPr>
      </w:pPr>
      <w:r>
        <w:rPr>
          <w:rFonts w:ascii="Arial" w:hAnsi="Arial" w:cs="Arial"/>
          <w:b/>
          <w:bCs/>
          <w:sz w:val="28"/>
          <w:szCs w:val="28"/>
        </w:rPr>
        <w:t>Profesor:</w:t>
      </w:r>
    </w:p>
    <w:p w14:paraId="4A182DD0" w14:textId="21A478F8" w:rsidR="0009053A" w:rsidRDefault="0009053A" w:rsidP="0009053A">
      <w:pPr>
        <w:jc w:val="center"/>
        <w:rPr>
          <w:rFonts w:ascii="Arial" w:hAnsi="Arial" w:cs="Arial"/>
          <w:sz w:val="28"/>
          <w:szCs w:val="28"/>
        </w:rPr>
      </w:pPr>
      <w:r>
        <w:rPr>
          <w:rFonts w:ascii="Arial" w:hAnsi="Arial" w:cs="Arial"/>
          <w:b/>
          <w:bCs/>
          <w:sz w:val="28"/>
          <w:szCs w:val="28"/>
        </w:rPr>
        <w:t xml:space="preserve"> </w:t>
      </w:r>
      <w:r>
        <w:rPr>
          <w:rFonts w:ascii="Arial" w:hAnsi="Arial" w:cs="Arial"/>
          <w:sz w:val="28"/>
          <w:szCs w:val="28"/>
        </w:rPr>
        <w:t>Héctor Castro Ahumada</w:t>
      </w:r>
    </w:p>
    <w:p w14:paraId="5EF7B911" w14:textId="77777777" w:rsidR="0009053A" w:rsidRDefault="0009053A" w:rsidP="0009053A">
      <w:pPr>
        <w:jc w:val="center"/>
        <w:rPr>
          <w:rFonts w:ascii="Arial" w:hAnsi="Arial" w:cs="Arial"/>
          <w:b/>
          <w:bCs/>
          <w:sz w:val="28"/>
          <w:szCs w:val="28"/>
        </w:rPr>
      </w:pPr>
    </w:p>
    <w:p w14:paraId="52812832" w14:textId="77777777" w:rsidR="0009053A" w:rsidRDefault="0009053A" w:rsidP="0009053A">
      <w:pPr>
        <w:jc w:val="center"/>
        <w:rPr>
          <w:rFonts w:ascii="Arial" w:hAnsi="Arial" w:cs="Arial"/>
          <w:b/>
          <w:bCs/>
          <w:sz w:val="28"/>
          <w:szCs w:val="28"/>
        </w:rPr>
      </w:pPr>
    </w:p>
    <w:p w14:paraId="1C01A00A" w14:textId="7EC441AB" w:rsidR="0009053A" w:rsidRDefault="0009053A" w:rsidP="0009053A">
      <w:pPr>
        <w:jc w:val="center"/>
        <w:rPr>
          <w:rFonts w:ascii="Arial" w:hAnsi="Arial" w:cs="Arial"/>
          <w:b/>
          <w:bCs/>
          <w:sz w:val="28"/>
          <w:szCs w:val="28"/>
        </w:rPr>
      </w:pPr>
      <w:r>
        <w:rPr>
          <w:rFonts w:ascii="Arial" w:hAnsi="Arial" w:cs="Arial"/>
          <w:b/>
          <w:bCs/>
          <w:sz w:val="28"/>
          <w:szCs w:val="28"/>
        </w:rPr>
        <w:t>Alumnos:</w:t>
      </w:r>
    </w:p>
    <w:p w14:paraId="0FA2A2AC" w14:textId="27513D38" w:rsidR="0009053A" w:rsidRDefault="0009053A" w:rsidP="0009053A">
      <w:pPr>
        <w:jc w:val="center"/>
        <w:rPr>
          <w:rFonts w:ascii="Arial" w:hAnsi="Arial" w:cs="Arial"/>
          <w:sz w:val="28"/>
          <w:szCs w:val="28"/>
        </w:rPr>
      </w:pPr>
      <w:r>
        <w:rPr>
          <w:rFonts w:ascii="Arial" w:hAnsi="Arial" w:cs="Arial"/>
          <w:sz w:val="28"/>
          <w:szCs w:val="28"/>
        </w:rPr>
        <w:t xml:space="preserve">Arturo Alvarado Acosta </w:t>
      </w:r>
    </w:p>
    <w:p w14:paraId="6F79054D" w14:textId="1E50045E" w:rsidR="0009053A" w:rsidRDefault="0009053A" w:rsidP="0009053A">
      <w:pPr>
        <w:jc w:val="center"/>
        <w:rPr>
          <w:rFonts w:ascii="Arial" w:hAnsi="Arial" w:cs="Arial"/>
          <w:sz w:val="28"/>
          <w:szCs w:val="28"/>
        </w:rPr>
      </w:pPr>
      <w:r>
        <w:rPr>
          <w:rFonts w:ascii="Arial" w:hAnsi="Arial" w:cs="Arial"/>
          <w:sz w:val="28"/>
          <w:szCs w:val="28"/>
        </w:rPr>
        <w:t xml:space="preserve">Leobardo Fernando Acosta López </w:t>
      </w:r>
    </w:p>
    <w:p w14:paraId="3C13828C" w14:textId="541DA07C" w:rsidR="0009053A" w:rsidRDefault="0009053A" w:rsidP="0009053A">
      <w:pPr>
        <w:jc w:val="center"/>
        <w:rPr>
          <w:rFonts w:ascii="Arial" w:hAnsi="Arial" w:cs="Arial"/>
          <w:sz w:val="28"/>
          <w:szCs w:val="28"/>
        </w:rPr>
      </w:pPr>
      <w:r>
        <w:rPr>
          <w:rFonts w:ascii="Arial" w:hAnsi="Arial" w:cs="Arial"/>
          <w:sz w:val="28"/>
          <w:szCs w:val="28"/>
        </w:rPr>
        <w:t xml:space="preserve">Emmanuel Camacho López </w:t>
      </w:r>
    </w:p>
    <w:p w14:paraId="23779D39" w14:textId="6AAB991B" w:rsidR="0009053A" w:rsidRDefault="0009053A" w:rsidP="0009053A">
      <w:pPr>
        <w:jc w:val="center"/>
        <w:rPr>
          <w:rFonts w:ascii="Arial" w:hAnsi="Arial" w:cs="Arial"/>
          <w:sz w:val="28"/>
          <w:szCs w:val="28"/>
        </w:rPr>
      </w:pPr>
      <w:r>
        <w:rPr>
          <w:rFonts w:ascii="Arial" w:hAnsi="Arial" w:cs="Arial"/>
          <w:sz w:val="28"/>
          <w:szCs w:val="28"/>
        </w:rPr>
        <w:t xml:space="preserve">Brayan Obed Cruz López </w:t>
      </w:r>
    </w:p>
    <w:p w14:paraId="7CE11067" w14:textId="77777777" w:rsidR="0009053A" w:rsidRDefault="0009053A" w:rsidP="0009053A">
      <w:pPr>
        <w:jc w:val="center"/>
        <w:rPr>
          <w:rFonts w:ascii="Arial" w:hAnsi="Arial" w:cs="Arial"/>
          <w:sz w:val="28"/>
          <w:szCs w:val="28"/>
        </w:rPr>
      </w:pPr>
    </w:p>
    <w:p w14:paraId="77D352FD" w14:textId="77777777" w:rsidR="0009053A" w:rsidRDefault="0009053A" w:rsidP="0009053A">
      <w:pPr>
        <w:jc w:val="center"/>
        <w:rPr>
          <w:rFonts w:ascii="Arial" w:hAnsi="Arial" w:cs="Arial"/>
          <w:sz w:val="28"/>
          <w:szCs w:val="28"/>
        </w:rPr>
      </w:pPr>
    </w:p>
    <w:p w14:paraId="50EFB7CC" w14:textId="7C42E951" w:rsidR="0009053A" w:rsidRPr="0009053A" w:rsidRDefault="0009053A" w:rsidP="0009053A">
      <w:pPr>
        <w:jc w:val="right"/>
        <w:rPr>
          <w:rFonts w:ascii="Arial" w:hAnsi="Arial" w:cs="Arial"/>
          <w:sz w:val="28"/>
          <w:szCs w:val="28"/>
        </w:rPr>
      </w:pPr>
      <w:r>
        <w:rPr>
          <w:rFonts w:ascii="Arial" w:hAnsi="Arial" w:cs="Arial"/>
          <w:sz w:val="28"/>
          <w:szCs w:val="28"/>
        </w:rPr>
        <w:t>Guasave, Sinaloa. A 21 de junio del 2024</w:t>
      </w:r>
    </w:p>
    <w:p w14:paraId="65721101" w14:textId="77777777" w:rsidR="0009053A" w:rsidRDefault="0009053A">
      <w:pPr>
        <w:rPr>
          <w:rFonts w:ascii="Arial" w:hAnsi="Arial" w:cs="Arial"/>
          <w:b/>
          <w:bCs/>
          <w:sz w:val="28"/>
          <w:szCs w:val="28"/>
        </w:rPr>
      </w:pPr>
      <w:r>
        <w:rPr>
          <w:rFonts w:ascii="Arial" w:hAnsi="Arial" w:cs="Arial"/>
          <w:b/>
          <w:bCs/>
          <w:sz w:val="28"/>
          <w:szCs w:val="28"/>
        </w:rPr>
        <w:br w:type="page"/>
      </w:r>
    </w:p>
    <w:p w14:paraId="39204CD9" w14:textId="7E92EBEE" w:rsidR="001558CD" w:rsidRDefault="001558CD" w:rsidP="001558CD">
      <w:pPr>
        <w:jc w:val="center"/>
        <w:rPr>
          <w:rFonts w:ascii="Arial" w:hAnsi="Arial" w:cs="Arial"/>
          <w:b/>
          <w:bCs/>
          <w:sz w:val="28"/>
          <w:szCs w:val="28"/>
        </w:rPr>
      </w:pPr>
      <w:r w:rsidRPr="001558CD">
        <w:rPr>
          <w:rFonts w:ascii="Arial" w:hAnsi="Arial" w:cs="Arial"/>
          <w:b/>
          <w:bCs/>
          <w:sz w:val="28"/>
          <w:szCs w:val="28"/>
        </w:rPr>
        <w:lastRenderedPageBreak/>
        <w:t>De las uvas al vino</w:t>
      </w:r>
    </w:p>
    <w:p w14:paraId="7097E338" w14:textId="77777777" w:rsidR="002F58DF" w:rsidRDefault="002F58DF" w:rsidP="002F58DF">
      <w:pPr>
        <w:spacing w:line="360" w:lineRule="auto"/>
        <w:jc w:val="both"/>
        <w:rPr>
          <w:rFonts w:ascii="Arial" w:hAnsi="Arial" w:cs="Arial"/>
          <w:sz w:val="24"/>
          <w:szCs w:val="24"/>
        </w:rPr>
      </w:pPr>
      <w:r>
        <w:rPr>
          <w:rFonts w:ascii="Arial" w:hAnsi="Arial" w:cs="Arial"/>
          <w:sz w:val="24"/>
          <w:szCs w:val="24"/>
        </w:rPr>
        <w:t>Las uvas son una fruta de alto consumo no solo en México si no en todo el mundo, consumida en sus diversas formas, tales como la fruta fresca, deshidratada (pasas), jugos, vinos y muchos otros productos; en este trabajo vamos a hablar de uno de ellos, el vino.</w:t>
      </w:r>
    </w:p>
    <w:p w14:paraId="4A642BB2" w14:textId="46F7A700" w:rsidR="006E7D33" w:rsidRDefault="006E7D33" w:rsidP="006E7D33">
      <w:pPr>
        <w:spacing w:line="360" w:lineRule="auto"/>
        <w:jc w:val="center"/>
        <w:rPr>
          <w:rFonts w:ascii="Arial" w:hAnsi="Arial" w:cs="Arial"/>
          <w:sz w:val="24"/>
          <w:szCs w:val="24"/>
        </w:rPr>
      </w:pPr>
      <w:r>
        <w:rPr>
          <w:noProof/>
        </w:rPr>
        <w:drawing>
          <wp:inline distT="0" distB="0" distL="0" distR="0" wp14:anchorId="1CD05D68" wp14:editId="79BF9D04">
            <wp:extent cx="3162300" cy="1447800"/>
            <wp:effectExtent l="0" t="0" r="0" b="0"/>
            <wp:docPr id="716107615" name="Imagen 3" descr="Tipos de Uvas Tintas: ¿Cómo son sus vinos? - DeBuena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os de Uvas Tintas: ¿Cómo son sus vinos? - DeBuenaV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14:paraId="337389C5" w14:textId="77B32B45" w:rsidR="001050C9" w:rsidRDefault="001558CD" w:rsidP="001558CD">
      <w:pPr>
        <w:pStyle w:val="Prrafodelista"/>
        <w:numPr>
          <w:ilvl w:val="0"/>
          <w:numId w:val="1"/>
        </w:numPr>
        <w:spacing w:line="360" w:lineRule="auto"/>
        <w:jc w:val="both"/>
        <w:rPr>
          <w:rFonts w:ascii="Arial" w:hAnsi="Arial" w:cs="Arial"/>
          <w:b/>
          <w:bCs/>
          <w:sz w:val="24"/>
          <w:szCs w:val="24"/>
        </w:rPr>
      </w:pPr>
      <w:r w:rsidRPr="001558CD">
        <w:rPr>
          <w:rFonts w:ascii="Arial" w:hAnsi="Arial" w:cs="Arial"/>
          <w:b/>
          <w:bCs/>
          <w:sz w:val="24"/>
          <w:szCs w:val="24"/>
        </w:rPr>
        <w:t xml:space="preserve">Actividad económica primaria: cosecha de la uva </w:t>
      </w:r>
    </w:p>
    <w:p w14:paraId="5CB63BB8" w14:textId="522F649D" w:rsidR="002F58DF" w:rsidRDefault="002F58DF" w:rsidP="002F58DF">
      <w:pPr>
        <w:spacing w:line="360" w:lineRule="auto"/>
        <w:jc w:val="both"/>
        <w:rPr>
          <w:rFonts w:ascii="Arial" w:hAnsi="Arial" w:cs="Arial"/>
          <w:sz w:val="24"/>
          <w:szCs w:val="24"/>
        </w:rPr>
      </w:pPr>
      <w:r>
        <w:rPr>
          <w:rFonts w:ascii="Arial" w:hAnsi="Arial" w:cs="Arial"/>
          <w:sz w:val="24"/>
          <w:szCs w:val="24"/>
        </w:rPr>
        <w:t>L</w:t>
      </w:r>
      <w:r w:rsidRPr="002F58DF">
        <w:rPr>
          <w:rFonts w:ascii="Arial" w:hAnsi="Arial" w:cs="Arial"/>
          <w:sz w:val="24"/>
          <w:szCs w:val="24"/>
        </w:rPr>
        <w:t>a uva tiene sus propias características específicas en cuanto a clima ideal, época del año y forma de cultivo. Su siembra y manejo se divide entre las principales variedades tintas y las principales variedades blancas.</w:t>
      </w:r>
    </w:p>
    <w:p w14:paraId="26E93A0B" w14:textId="77777777" w:rsidR="002F58DF" w:rsidRPr="002F58DF" w:rsidRDefault="002F58DF" w:rsidP="002F58DF">
      <w:pPr>
        <w:spacing w:line="360" w:lineRule="auto"/>
        <w:jc w:val="both"/>
        <w:rPr>
          <w:rFonts w:ascii="Arial" w:hAnsi="Arial" w:cs="Arial"/>
          <w:b/>
          <w:bCs/>
          <w:sz w:val="24"/>
          <w:szCs w:val="24"/>
        </w:rPr>
      </w:pPr>
      <w:r w:rsidRPr="002F58DF">
        <w:rPr>
          <w:rFonts w:ascii="Arial" w:hAnsi="Arial" w:cs="Arial"/>
          <w:b/>
          <w:bCs/>
          <w:sz w:val="24"/>
          <w:szCs w:val="24"/>
        </w:rPr>
        <w:t>Clima ideal</w:t>
      </w:r>
    </w:p>
    <w:p w14:paraId="5C646D58" w14:textId="77777777" w:rsidR="002F58DF" w:rsidRPr="002F58DF" w:rsidRDefault="002F58DF" w:rsidP="002F58DF">
      <w:pPr>
        <w:spacing w:line="360" w:lineRule="auto"/>
        <w:jc w:val="both"/>
        <w:rPr>
          <w:rFonts w:ascii="Arial" w:hAnsi="Arial" w:cs="Arial"/>
          <w:sz w:val="24"/>
          <w:szCs w:val="24"/>
        </w:rPr>
      </w:pPr>
      <w:r w:rsidRPr="002F58DF">
        <w:rPr>
          <w:rFonts w:ascii="Arial" w:hAnsi="Arial" w:cs="Arial"/>
          <w:sz w:val="24"/>
          <w:szCs w:val="24"/>
        </w:rPr>
        <w:t xml:space="preserve">Independientemente del tipo, los aspectos agrometeorológicos de la uva demuestran que es una fruta que prefiere los climas más suaves. A pesar de ello, el rango de temperatura promedio considerado ideal para la producción de uva de mesa se encuentra entre los 15 </w:t>
      </w:r>
      <w:proofErr w:type="spellStart"/>
      <w:r w:rsidRPr="002F58DF">
        <w:rPr>
          <w:rFonts w:ascii="Arial" w:hAnsi="Arial" w:cs="Arial"/>
          <w:sz w:val="24"/>
          <w:szCs w:val="24"/>
        </w:rPr>
        <w:t>ºC</w:t>
      </w:r>
      <w:proofErr w:type="spellEnd"/>
      <w:r w:rsidRPr="002F58DF">
        <w:rPr>
          <w:rFonts w:ascii="Arial" w:hAnsi="Arial" w:cs="Arial"/>
          <w:sz w:val="24"/>
          <w:szCs w:val="24"/>
        </w:rPr>
        <w:t xml:space="preserve"> y los 25 </w:t>
      </w:r>
      <w:proofErr w:type="spellStart"/>
      <w:r w:rsidRPr="002F58DF">
        <w:rPr>
          <w:rFonts w:ascii="Arial" w:hAnsi="Arial" w:cs="Arial"/>
          <w:sz w:val="24"/>
          <w:szCs w:val="24"/>
        </w:rPr>
        <w:t>ºC</w:t>
      </w:r>
      <w:proofErr w:type="spellEnd"/>
      <w:r w:rsidRPr="002F58DF">
        <w:rPr>
          <w:rFonts w:ascii="Arial" w:hAnsi="Arial" w:cs="Arial"/>
          <w:sz w:val="24"/>
          <w:szCs w:val="24"/>
        </w:rPr>
        <w:t>.</w:t>
      </w:r>
    </w:p>
    <w:p w14:paraId="54F7053D" w14:textId="77777777" w:rsidR="002F58DF" w:rsidRPr="002F58DF" w:rsidRDefault="002F58DF" w:rsidP="002F58DF">
      <w:pPr>
        <w:spacing w:line="360" w:lineRule="auto"/>
        <w:jc w:val="both"/>
        <w:rPr>
          <w:rFonts w:ascii="Arial" w:hAnsi="Arial" w:cs="Arial"/>
          <w:b/>
          <w:bCs/>
          <w:sz w:val="24"/>
          <w:szCs w:val="24"/>
        </w:rPr>
      </w:pPr>
      <w:r w:rsidRPr="002F58DF">
        <w:rPr>
          <w:rFonts w:ascii="Arial" w:hAnsi="Arial" w:cs="Arial"/>
          <w:b/>
          <w:bCs/>
          <w:sz w:val="24"/>
          <w:szCs w:val="24"/>
        </w:rPr>
        <w:t>Época del año</w:t>
      </w:r>
    </w:p>
    <w:p w14:paraId="2390E22F" w14:textId="77777777" w:rsidR="002F58DF" w:rsidRPr="002F58DF" w:rsidRDefault="002F58DF" w:rsidP="002F58DF">
      <w:pPr>
        <w:spacing w:line="360" w:lineRule="auto"/>
        <w:jc w:val="both"/>
        <w:rPr>
          <w:rFonts w:ascii="Arial" w:hAnsi="Arial" w:cs="Arial"/>
          <w:sz w:val="24"/>
          <w:szCs w:val="24"/>
        </w:rPr>
      </w:pPr>
      <w:r w:rsidRPr="002F58DF">
        <w:rPr>
          <w:rFonts w:ascii="Arial" w:hAnsi="Arial" w:cs="Arial"/>
          <w:sz w:val="24"/>
          <w:szCs w:val="24"/>
        </w:rPr>
        <w:t>El periodo de siembras del ciclo primavera/verano comienza en abril y finaliza en septiembre del mismo año. Generalmente las primeras cosechas de este ciclo inician en el mes de junio y concluyen en marzo del año subsecuente, siendo entre agosto y octubre el periodo de mayor producción.</w:t>
      </w:r>
    </w:p>
    <w:p w14:paraId="0CE83C03" w14:textId="77777777" w:rsidR="002F58DF" w:rsidRPr="002F58DF" w:rsidRDefault="002F58DF" w:rsidP="002F58DF">
      <w:pPr>
        <w:spacing w:line="360" w:lineRule="auto"/>
        <w:jc w:val="both"/>
        <w:rPr>
          <w:rFonts w:ascii="Arial" w:hAnsi="Arial" w:cs="Arial"/>
          <w:b/>
          <w:bCs/>
          <w:sz w:val="24"/>
          <w:szCs w:val="24"/>
        </w:rPr>
      </w:pPr>
      <w:r w:rsidRPr="002F58DF">
        <w:rPr>
          <w:rFonts w:ascii="Arial" w:hAnsi="Arial" w:cs="Arial"/>
          <w:b/>
          <w:bCs/>
          <w:sz w:val="24"/>
          <w:szCs w:val="24"/>
        </w:rPr>
        <w:t>Métodos de cultivo</w:t>
      </w:r>
    </w:p>
    <w:p w14:paraId="4452EB86" w14:textId="77777777" w:rsidR="002F58DF" w:rsidRPr="002F58DF" w:rsidRDefault="002F58DF" w:rsidP="002F58DF">
      <w:pPr>
        <w:spacing w:line="360" w:lineRule="auto"/>
        <w:jc w:val="both"/>
        <w:rPr>
          <w:rFonts w:ascii="Arial" w:hAnsi="Arial" w:cs="Arial"/>
          <w:sz w:val="24"/>
          <w:szCs w:val="24"/>
        </w:rPr>
      </w:pPr>
      <w:r w:rsidRPr="002F58DF">
        <w:rPr>
          <w:rFonts w:ascii="Arial" w:hAnsi="Arial" w:cs="Arial"/>
          <w:sz w:val="24"/>
          <w:szCs w:val="24"/>
        </w:rPr>
        <w:t>Las uvas requieren una atención especial en lo que se refiere a aspectos climáticos como la temperatura, la exposición al sol y la humedad.</w:t>
      </w:r>
    </w:p>
    <w:p w14:paraId="3C224281" w14:textId="77777777" w:rsidR="002F58DF" w:rsidRPr="002F58DF" w:rsidRDefault="002F58DF" w:rsidP="002F58DF">
      <w:pPr>
        <w:spacing w:line="360" w:lineRule="auto"/>
        <w:jc w:val="both"/>
        <w:rPr>
          <w:rFonts w:ascii="Arial" w:hAnsi="Arial" w:cs="Arial"/>
          <w:sz w:val="24"/>
          <w:szCs w:val="24"/>
        </w:rPr>
      </w:pPr>
      <w:r w:rsidRPr="002F58DF">
        <w:rPr>
          <w:rFonts w:ascii="Arial" w:hAnsi="Arial" w:cs="Arial"/>
          <w:sz w:val="24"/>
          <w:szCs w:val="24"/>
        </w:rPr>
        <w:lastRenderedPageBreak/>
        <w:t>Todos estos factores influyen en la salud de las plantaciones de uva, ya que si están desequilibrados pueden aparecer enfermedades fúngicas y bacterianas.</w:t>
      </w:r>
    </w:p>
    <w:p w14:paraId="095E2C01" w14:textId="77777777" w:rsidR="002F58DF" w:rsidRPr="002F58DF" w:rsidRDefault="002F58DF" w:rsidP="002F58DF">
      <w:pPr>
        <w:spacing w:line="360" w:lineRule="auto"/>
        <w:jc w:val="both"/>
        <w:rPr>
          <w:rFonts w:ascii="Arial" w:hAnsi="Arial" w:cs="Arial"/>
          <w:sz w:val="24"/>
          <w:szCs w:val="24"/>
        </w:rPr>
      </w:pPr>
      <w:r w:rsidRPr="002F58DF">
        <w:rPr>
          <w:rFonts w:ascii="Arial" w:hAnsi="Arial" w:cs="Arial"/>
          <w:sz w:val="24"/>
          <w:szCs w:val="24"/>
        </w:rPr>
        <w:t>Hay una serie de tecnologías disponibles que pueden optimizar el cultivo y hacerlo más rentable, ya que </w:t>
      </w:r>
      <w:r w:rsidRPr="002F58DF">
        <w:rPr>
          <w:rFonts w:ascii="Arial" w:hAnsi="Arial" w:cs="Arial"/>
          <w:b/>
          <w:bCs/>
          <w:sz w:val="24"/>
          <w:szCs w:val="24"/>
        </w:rPr>
        <w:t>mejoran todo el proceso de cultivo</w:t>
      </w:r>
      <w:r w:rsidRPr="002F58DF">
        <w:rPr>
          <w:rFonts w:ascii="Arial" w:hAnsi="Arial" w:cs="Arial"/>
          <w:sz w:val="24"/>
          <w:szCs w:val="24"/>
        </w:rPr>
        <w:t>, desde el tratamiento del suelo hasta la recolección, lo que permite a los agricultores tomar mejores decisiones. Es el caso, por ejemplo, de la Agricultura 4.0.</w:t>
      </w:r>
    </w:p>
    <w:p w14:paraId="5502F59B" w14:textId="2C21BDE8" w:rsidR="002F58DF" w:rsidRPr="002F58DF" w:rsidRDefault="002F58DF" w:rsidP="001558CD">
      <w:pPr>
        <w:spacing w:line="360" w:lineRule="auto"/>
        <w:jc w:val="both"/>
        <w:rPr>
          <w:rFonts w:ascii="Arial" w:hAnsi="Arial" w:cs="Arial"/>
          <w:b/>
          <w:bCs/>
          <w:sz w:val="24"/>
          <w:szCs w:val="24"/>
        </w:rPr>
      </w:pPr>
      <w:r w:rsidRPr="002F58DF">
        <w:rPr>
          <w:rFonts w:ascii="Arial" w:hAnsi="Arial" w:cs="Arial"/>
          <w:b/>
          <w:bCs/>
          <w:sz w:val="24"/>
          <w:szCs w:val="24"/>
        </w:rPr>
        <w:t>Sistemas de cultivo</w:t>
      </w:r>
    </w:p>
    <w:p w14:paraId="11250867" w14:textId="77777777" w:rsidR="002F58DF" w:rsidRPr="002F58DF" w:rsidRDefault="002F58DF" w:rsidP="002F58DF">
      <w:pPr>
        <w:spacing w:line="360" w:lineRule="auto"/>
        <w:jc w:val="both"/>
        <w:rPr>
          <w:rFonts w:ascii="Arial" w:hAnsi="Arial" w:cs="Arial"/>
          <w:sz w:val="24"/>
          <w:szCs w:val="24"/>
        </w:rPr>
      </w:pPr>
      <w:r w:rsidRPr="002F58DF">
        <w:rPr>
          <w:rFonts w:ascii="Arial" w:hAnsi="Arial" w:cs="Arial"/>
          <w:sz w:val="24"/>
          <w:szCs w:val="24"/>
        </w:rPr>
        <w:t>Los sistemas de cultivo son importantes porque proporcionan una exposición adecuada al sol, garantizan la ventilación y la circulación del aire, permiten un mejor control del crecimiento, facilitan la vendimia, ayudan a </w:t>
      </w:r>
      <w:r w:rsidRPr="002F58DF">
        <w:rPr>
          <w:rFonts w:ascii="Arial" w:hAnsi="Arial" w:cs="Arial"/>
          <w:b/>
          <w:bCs/>
          <w:sz w:val="24"/>
          <w:szCs w:val="24"/>
        </w:rPr>
        <w:t>controlar las enfermedades y plagas</w:t>
      </w:r>
      <w:r w:rsidRPr="002F58DF">
        <w:rPr>
          <w:rFonts w:ascii="Arial" w:hAnsi="Arial" w:cs="Arial"/>
          <w:sz w:val="24"/>
          <w:szCs w:val="24"/>
        </w:rPr>
        <w:t>, optimizan la producción y aseguran una maduración uniforme de los racimos de uva.</w:t>
      </w:r>
    </w:p>
    <w:p w14:paraId="54C0063F" w14:textId="77777777" w:rsidR="002F58DF" w:rsidRDefault="002F58DF" w:rsidP="002F58DF">
      <w:pPr>
        <w:spacing w:line="360" w:lineRule="auto"/>
        <w:jc w:val="both"/>
        <w:rPr>
          <w:rFonts w:ascii="Arial" w:hAnsi="Arial" w:cs="Arial"/>
          <w:b/>
          <w:bCs/>
          <w:sz w:val="24"/>
          <w:szCs w:val="24"/>
        </w:rPr>
      </w:pPr>
      <w:r w:rsidRPr="002F58DF">
        <w:rPr>
          <w:rFonts w:ascii="Arial" w:hAnsi="Arial" w:cs="Arial"/>
          <w:sz w:val="24"/>
          <w:szCs w:val="24"/>
        </w:rPr>
        <w:t>Los sistemas más comunes son: </w:t>
      </w:r>
      <w:r w:rsidRPr="002F58DF">
        <w:rPr>
          <w:rFonts w:ascii="Arial" w:hAnsi="Arial" w:cs="Arial"/>
          <w:b/>
          <w:bCs/>
          <w:sz w:val="24"/>
          <w:szCs w:val="24"/>
        </w:rPr>
        <w:t>espaldera o pérgola; enredadera; en vaso; viña baja; viña alta; viña de regadío; viña de altura.</w:t>
      </w:r>
    </w:p>
    <w:p w14:paraId="08513381" w14:textId="1871FFC0" w:rsidR="002F58DF" w:rsidRPr="0064221C" w:rsidRDefault="0064221C" w:rsidP="0064221C">
      <w:pPr>
        <w:pStyle w:val="Prrafodelista"/>
        <w:numPr>
          <w:ilvl w:val="0"/>
          <w:numId w:val="1"/>
        </w:numPr>
        <w:spacing w:line="360" w:lineRule="auto"/>
        <w:jc w:val="both"/>
        <w:rPr>
          <w:rFonts w:ascii="Arial" w:hAnsi="Arial" w:cs="Arial"/>
          <w:b/>
          <w:bCs/>
          <w:sz w:val="24"/>
          <w:szCs w:val="24"/>
        </w:rPr>
      </w:pPr>
      <w:r>
        <w:rPr>
          <w:rFonts w:ascii="Arial" w:hAnsi="Arial" w:cs="Arial"/>
          <w:b/>
          <w:bCs/>
          <w:sz w:val="24"/>
          <w:szCs w:val="24"/>
        </w:rPr>
        <w:t xml:space="preserve"> </w:t>
      </w:r>
      <w:r w:rsidR="002F58DF" w:rsidRPr="0064221C">
        <w:rPr>
          <w:rFonts w:ascii="Arial" w:hAnsi="Arial" w:cs="Arial"/>
          <w:b/>
          <w:bCs/>
          <w:sz w:val="24"/>
          <w:szCs w:val="24"/>
        </w:rPr>
        <w:t>Insumos indispensables para el cultivo de Uva en México</w:t>
      </w:r>
    </w:p>
    <w:p w14:paraId="1F371DAB" w14:textId="056D6C19" w:rsidR="002F58DF" w:rsidRDefault="002F58DF" w:rsidP="002F58DF">
      <w:pPr>
        <w:spacing w:line="360" w:lineRule="auto"/>
        <w:jc w:val="both"/>
        <w:rPr>
          <w:rFonts w:ascii="Arial" w:hAnsi="Arial" w:cs="Arial"/>
          <w:sz w:val="24"/>
          <w:szCs w:val="24"/>
        </w:rPr>
      </w:pPr>
      <w:r>
        <w:rPr>
          <w:rFonts w:ascii="Arial" w:hAnsi="Arial" w:cs="Arial"/>
          <w:sz w:val="24"/>
          <w:szCs w:val="24"/>
        </w:rPr>
        <w:t>Este es el punto principal donde muchos de los inconvenientes para el medio ambiente se generan, ya que el uso excesivo de productos que son “benéficos” para la producción, pero muy dañinos para la salud de la población en general.</w:t>
      </w:r>
    </w:p>
    <w:p w14:paraId="41D8ECCE" w14:textId="493A0BCB" w:rsidR="002F58DF" w:rsidRDefault="002F58DF" w:rsidP="002F58DF">
      <w:pPr>
        <w:spacing w:line="360" w:lineRule="auto"/>
        <w:jc w:val="both"/>
        <w:rPr>
          <w:rFonts w:ascii="Arial" w:hAnsi="Arial" w:cs="Arial"/>
          <w:sz w:val="24"/>
          <w:szCs w:val="24"/>
        </w:rPr>
      </w:pPr>
      <w:r>
        <w:rPr>
          <w:rFonts w:ascii="Arial" w:hAnsi="Arial" w:cs="Arial"/>
          <w:sz w:val="24"/>
          <w:szCs w:val="24"/>
        </w:rPr>
        <w:t xml:space="preserve">Los fungicidas, herbicidas, insecticidas y otros productos utilizados en el cultivo de la uva provocan muchos daños en el medio ambiente, en el suelo, aire y agua. </w:t>
      </w:r>
    </w:p>
    <w:p w14:paraId="540FB4B8" w14:textId="2B819CB6" w:rsidR="002F58DF" w:rsidRDefault="006E7D33" w:rsidP="006E7D33">
      <w:pPr>
        <w:spacing w:line="360" w:lineRule="auto"/>
        <w:jc w:val="center"/>
        <w:rPr>
          <w:rFonts w:ascii="Arial" w:hAnsi="Arial" w:cs="Arial"/>
          <w:sz w:val="24"/>
          <w:szCs w:val="24"/>
        </w:rPr>
      </w:pPr>
      <w:r>
        <w:rPr>
          <w:noProof/>
        </w:rPr>
        <w:drawing>
          <wp:inline distT="0" distB="0" distL="0" distR="0" wp14:anchorId="2E257C4D" wp14:editId="38069896">
            <wp:extent cx="2819400" cy="1874814"/>
            <wp:effectExtent l="0" t="0" r="0" b="0"/>
            <wp:docPr id="62713154" name="Imagen 4" descr="▷ El rendimiento en litros de vino por cada kg de uvas | vinotecavir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El rendimiento en litros de vino por cada kg de uvas | vinotecavirtu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0485" cy="1882185"/>
                    </a:xfrm>
                    <a:prstGeom prst="rect">
                      <a:avLst/>
                    </a:prstGeom>
                    <a:noFill/>
                    <a:ln>
                      <a:noFill/>
                    </a:ln>
                  </pic:spPr>
                </pic:pic>
              </a:graphicData>
            </a:graphic>
          </wp:inline>
        </w:drawing>
      </w:r>
    </w:p>
    <w:p w14:paraId="1DDAE161" w14:textId="4603C841" w:rsidR="001558CD" w:rsidRDefault="001558CD" w:rsidP="002F58DF">
      <w:pPr>
        <w:pStyle w:val="Prrafodelista"/>
        <w:numPr>
          <w:ilvl w:val="0"/>
          <w:numId w:val="1"/>
        </w:numPr>
        <w:spacing w:line="360" w:lineRule="auto"/>
        <w:jc w:val="both"/>
        <w:rPr>
          <w:rFonts w:ascii="Arial" w:hAnsi="Arial" w:cs="Arial"/>
          <w:b/>
          <w:bCs/>
          <w:sz w:val="24"/>
          <w:szCs w:val="24"/>
        </w:rPr>
      </w:pPr>
      <w:r w:rsidRPr="00E1684D">
        <w:rPr>
          <w:rFonts w:ascii="Arial" w:hAnsi="Arial" w:cs="Arial"/>
          <w:b/>
          <w:bCs/>
          <w:sz w:val="24"/>
          <w:szCs w:val="24"/>
        </w:rPr>
        <w:lastRenderedPageBreak/>
        <w:t>Actividad económica secundario: industria o fábrica de vinos</w:t>
      </w:r>
    </w:p>
    <w:p w14:paraId="0A688E5F" w14:textId="30EA94DC" w:rsidR="00A72EFA" w:rsidRPr="00A72EFA" w:rsidRDefault="00A72EFA" w:rsidP="00A72EFA">
      <w:pPr>
        <w:spacing w:line="360" w:lineRule="auto"/>
        <w:jc w:val="both"/>
        <w:rPr>
          <w:rFonts w:ascii="Arial" w:hAnsi="Arial" w:cs="Arial"/>
          <w:sz w:val="24"/>
          <w:szCs w:val="24"/>
        </w:rPr>
      </w:pPr>
      <w:r>
        <w:rPr>
          <w:rFonts w:ascii="Arial" w:hAnsi="Arial" w:cs="Arial"/>
          <w:sz w:val="24"/>
          <w:szCs w:val="24"/>
        </w:rPr>
        <w:t xml:space="preserve">En esta actividad, es la producción del vino </w:t>
      </w:r>
      <w:r w:rsidR="006635BF">
        <w:rPr>
          <w:rFonts w:ascii="Arial" w:hAnsi="Arial" w:cs="Arial"/>
          <w:sz w:val="24"/>
          <w:szCs w:val="24"/>
        </w:rPr>
        <w:t>que se divide en los siguientes puntos:</w:t>
      </w:r>
    </w:p>
    <w:p w14:paraId="77DCB4A5" w14:textId="0CDA5F09" w:rsidR="00E1684D" w:rsidRPr="00E1684D" w:rsidRDefault="00E1684D" w:rsidP="00E1684D">
      <w:pPr>
        <w:spacing w:line="360" w:lineRule="auto"/>
        <w:jc w:val="both"/>
        <w:rPr>
          <w:rFonts w:ascii="Arial" w:hAnsi="Arial" w:cs="Arial"/>
          <w:sz w:val="24"/>
          <w:szCs w:val="24"/>
        </w:rPr>
      </w:pPr>
      <w:r>
        <w:rPr>
          <w:rFonts w:ascii="Arial" w:hAnsi="Arial" w:cs="Arial"/>
          <w:b/>
          <w:bCs/>
          <w:sz w:val="24"/>
          <w:szCs w:val="24"/>
        </w:rPr>
        <w:t xml:space="preserve">Vendimia: </w:t>
      </w:r>
      <w:r>
        <w:rPr>
          <w:rFonts w:ascii="Arial" w:hAnsi="Arial" w:cs="Arial"/>
          <w:sz w:val="24"/>
          <w:szCs w:val="24"/>
        </w:rPr>
        <w:t>es la parte de la cosecha de la uva (corte del fruto) para posteriormente colocarla en recipientes muy grandes.</w:t>
      </w:r>
    </w:p>
    <w:p w14:paraId="6F1FF66C" w14:textId="5AB35089" w:rsidR="00E1684D" w:rsidRDefault="00E1684D" w:rsidP="00E1684D">
      <w:pPr>
        <w:spacing w:line="360" w:lineRule="auto"/>
        <w:jc w:val="both"/>
        <w:rPr>
          <w:rFonts w:ascii="Arial" w:hAnsi="Arial" w:cs="Arial"/>
          <w:sz w:val="24"/>
          <w:szCs w:val="24"/>
        </w:rPr>
      </w:pPr>
      <w:r>
        <w:rPr>
          <w:rFonts w:ascii="Arial" w:hAnsi="Arial" w:cs="Arial"/>
          <w:b/>
          <w:bCs/>
          <w:sz w:val="24"/>
          <w:szCs w:val="24"/>
        </w:rPr>
        <w:t xml:space="preserve">Maquina trituradora: </w:t>
      </w:r>
      <w:r>
        <w:rPr>
          <w:rFonts w:ascii="Arial" w:hAnsi="Arial" w:cs="Arial"/>
          <w:sz w:val="24"/>
          <w:szCs w:val="24"/>
        </w:rPr>
        <w:t>se colocan directamente de los recipientes, en esta parte se aplastan, desintegran y se eliminan los tallos de la uva</w:t>
      </w:r>
    </w:p>
    <w:p w14:paraId="3730350E" w14:textId="593B79C0" w:rsidR="00E1684D" w:rsidRPr="00E1684D" w:rsidRDefault="00E1684D" w:rsidP="00E1684D">
      <w:pPr>
        <w:spacing w:line="360" w:lineRule="auto"/>
        <w:jc w:val="both"/>
        <w:rPr>
          <w:rFonts w:ascii="Arial" w:hAnsi="Arial" w:cs="Arial"/>
          <w:sz w:val="24"/>
          <w:szCs w:val="24"/>
        </w:rPr>
      </w:pPr>
      <w:r>
        <w:rPr>
          <w:rFonts w:ascii="Arial" w:hAnsi="Arial" w:cs="Arial"/>
          <w:b/>
          <w:bCs/>
          <w:sz w:val="24"/>
          <w:szCs w:val="24"/>
        </w:rPr>
        <w:t xml:space="preserve">Prensa: </w:t>
      </w:r>
      <w:r>
        <w:rPr>
          <w:rFonts w:ascii="Arial" w:hAnsi="Arial" w:cs="Arial"/>
          <w:sz w:val="24"/>
          <w:szCs w:val="24"/>
        </w:rPr>
        <w:t>se extrae el jugo de la uva y se eliminan las semillas y las pepitas.</w:t>
      </w:r>
    </w:p>
    <w:p w14:paraId="04E57E32" w14:textId="1172FC9A" w:rsidR="00E1684D" w:rsidRPr="00E1684D" w:rsidRDefault="00E1684D" w:rsidP="00E1684D">
      <w:pPr>
        <w:spacing w:line="360" w:lineRule="auto"/>
        <w:jc w:val="both"/>
        <w:rPr>
          <w:rFonts w:ascii="Arial" w:hAnsi="Arial" w:cs="Arial"/>
          <w:sz w:val="24"/>
          <w:szCs w:val="24"/>
        </w:rPr>
      </w:pPr>
      <w:r>
        <w:rPr>
          <w:rFonts w:ascii="Arial" w:hAnsi="Arial" w:cs="Arial"/>
          <w:b/>
          <w:bCs/>
          <w:sz w:val="24"/>
          <w:szCs w:val="24"/>
        </w:rPr>
        <w:t xml:space="preserve">Fermentación: </w:t>
      </w:r>
      <w:r>
        <w:rPr>
          <w:rFonts w:ascii="Arial" w:hAnsi="Arial" w:cs="Arial"/>
          <w:sz w:val="24"/>
          <w:szCs w:val="24"/>
        </w:rPr>
        <w:t>este proceso tarda de 10 a 30 días para que el azúcar se convierta en alcohol y dióxido de carbono; después se transporta en tubos cerrados para evitar el contacto con el oxígeno.</w:t>
      </w:r>
    </w:p>
    <w:p w14:paraId="66CAA633" w14:textId="77777777" w:rsidR="00E1684D" w:rsidRPr="00E1684D" w:rsidRDefault="00E1684D" w:rsidP="00E1684D">
      <w:pPr>
        <w:spacing w:line="360" w:lineRule="auto"/>
        <w:jc w:val="both"/>
        <w:rPr>
          <w:rFonts w:ascii="Arial" w:hAnsi="Arial" w:cs="Arial"/>
          <w:b/>
          <w:bCs/>
          <w:sz w:val="24"/>
          <w:szCs w:val="24"/>
        </w:rPr>
      </w:pPr>
    </w:p>
    <w:p w14:paraId="5548A850" w14:textId="77828B3D" w:rsidR="0064221C" w:rsidRPr="0064221C" w:rsidRDefault="0064221C" w:rsidP="0064221C">
      <w:pPr>
        <w:spacing w:line="360" w:lineRule="auto"/>
        <w:jc w:val="both"/>
        <w:rPr>
          <w:rFonts w:ascii="Arial" w:hAnsi="Arial" w:cs="Arial"/>
          <w:sz w:val="24"/>
          <w:szCs w:val="24"/>
        </w:rPr>
      </w:pPr>
      <w:r>
        <w:rPr>
          <w:noProof/>
        </w:rPr>
        <w:drawing>
          <wp:inline distT="0" distB="0" distL="0" distR="0" wp14:anchorId="6624AC34" wp14:editId="632E8409">
            <wp:extent cx="3871355" cy="3481042"/>
            <wp:effectExtent l="0" t="0" r="0" b="5715"/>
            <wp:docPr id="211676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6483" name=""/>
                    <pic:cNvPicPr/>
                  </pic:nvPicPr>
                  <pic:blipFill rotWithShape="1">
                    <a:blip r:embed="rId8"/>
                    <a:srcRect l="39574" t="20700" r="18534" b="12301"/>
                    <a:stretch/>
                  </pic:blipFill>
                  <pic:spPr bwMode="auto">
                    <a:xfrm>
                      <a:off x="0" y="0"/>
                      <a:ext cx="3883762" cy="3492198"/>
                    </a:xfrm>
                    <a:prstGeom prst="rect">
                      <a:avLst/>
                    </a:prstGeom>
                    <a:ln>
                      <a:noFill/>
                    </a:ln>
                    <a:extLst>
                      <a:ext uri="{53640926-AAD7-44D8-BBD7-CCE9431645EC}">
                        <a14:shadowObscured xmlns:a14="http://schemas.microsoft.com/office/drawing/2010/main"/>
                      </a:ext>
                    </a:extLst>
                  </pic:spPr>
                </pic:pic>
              </a:graphicData>
            </a:graphic>
          </wp:inline>
        </w:drawing>
      </w:r>
    </w:p>
    <w:p w14:paraId="2912D6E9" w14:textId="77777777" w:rsidR="002F58DF" w:rsidRPr="002F58DF" w:rsidRDefault="002F58DF" w:rsidP="002F58DF">
      <w:pPr>
        <w:spacing w:line="360" w:lineRule="auto"/>
        <w:ind w:left="360"/>
        <w:jc w:val="both"/>
        <w:rPr>
          <w:rFonts w:ascii="Arial" w:hAnsi="Arial" w:cs="Arial"/>
          <w:sz w:val="24"/>
          <w:szCs w:val="24"/>
        </w:rPr>
      </w:pPr>
    </w:p>
    <w:p w14:paraId="65AE8127" w14:textId="5D75114E" w:rsidR="001558CD" w:rsidRDefault="001558CD" w:rsidP="006635BF">
      <w:pPr>
        <w:pStyle w:val="Prrafodelista"/>
        <w:numPr>
          <w:ilvl w:val="0"/>
          <w:numId w:val="1"/>
        </w:numPr>
        <w:spacing w:line="360" w:lineRule="auto"/>
        <w:jc w:val="both"/>
        <w:rPr>
          <w:rFonts w:ascii="Arial" w:hAnsi="Arial" w:cs="Arial"/>
          <w:b/>
          <w:bCs/>
          <w:sz w:val="24"/>
          <w:szCs w:val="24"/>
        </w:rPr>
      </w:pPr>
      <w:r w:rsidRPr="006635BF">
        <w:rPr>
          <w:rFonts w:ascii="Arial" w:hAnsi="Arial" w:cs="Arial"/>
          <w:b/>
          <w:bCs/>
          <w:sz w:val="24"/>
          <w:szCs w:val="24"/>
        </w:rPr>
        <w:t>Actividad económica terciario</w:t>
      </w:r>
      <w:r w:rsidR="006635BF">
        <w:rPr>
          <w:rFonts w:ascii="Arial" w:hAnsi="Arial" w:cs="Arial"/>
          <w:b/>
          <w:bCs/>
          <w:sz w:val="24"/>
          <w:szCs w:val="24"/>
        </w:rPr>
        <w:t>: V</w:t>
      </w:r>
      <w:r w:rsidRPr="006635BF">
        <w:rPr>
          <w:rFonts w:ascii="Arial" w:hAnsi="Arial" w:cs="Arial"/>
          <w:b/>
          <w:bCs/>
          <w:sz w:val="24"/>
          <w:szCs w:val="24"/>
        </w:rPr>
        <w:t xml:space="preserve">ino </w:t>
      </w:r>
    </w:p>
    <w:p w14:paraId="18E1FDA1" w14:textId="1753C6E9" w:rsidR="006635BF" w:rsidRDefault="006635BF" w:rsidP="006635BF">
      <w:pPr>
        <w:spacing w:line="360" w:lineRule="auto"/>
        <w:jc w:val="both"/>
        <w:rPr>
          <w:rFonts w:ascii="Arial" w:hAnsi="Arial" w:cs="Arial"/>
          <w:sz w:val="24"/>
          <w:szCs w:val="24"/>
        </w:rPr>
      </w:pPr>
      <w:r w:rsidRPr="006635BF">
        <w:rPr>
          <w:rFonts w:ascii="Arial" w:hAnsi="Arial" w:cs="Arial"/>
          <w:b/>
          <w:bCs/>
          <w:sz w:val="24"/>
          <w:szCs w:val="24"/>
        </w:rPr>
        <w:lastRenderedPageBreak/>
        <w:t>Almacenaje:</w:t>
      </w:r>
      <w:r>
        <w:rPr>
          <w:rFonts w:ascii="Arial" w:hAnsi="Arial" w:cs="Arial"/>
          <w:sz w:val="24"/>
          <w:szCs w:val="24"/>
        </w:rPr>
        <w:t xml:space="preserve"> dependiendo de la calidad que se requiera se almacena el vino para lograr un sabor, color pero sobre todo </w:t>
      </w:r>
      <w:proofErr w:type="gramStart"/>
      <w:r>
        <w:rPr>
          <w:rFonts w:ascii="Arial" w:hAnsi="Arial" w:cs="Arial"/>
          <w:sz w:val="24"/>
          <w:szCs w:val="24"/>
        </w:rPr>
        <w:t>calidad  que</w:t>
      </w:r>
      <w:proofErr w:type="gramEnd"/>
      <w:r>
        <w:rPr>
          <w:rFonts w:ascii="Arial" w:hAnsi="Arial" w:cs="Arial"/>
          <w:sz w:val="24"/>
          <w:szCs w:val="24"/>
        </w:rPr>
        <w:t xml:space="preserve"> se desee, este proceso puede durar años.</w:t>
      </w:r>
    </w:p>
    <w:p w14:paraId="7438CB3A" w14:textId="4104D5B7" w:rsidR="006635BF" w:rsidRDefault="006635BF" w:rsidP="006635BF">
      <w:pPr>
        <w:spacing w:line="360" w:lineRule="auto"/>
        <w:jc w:val="both"/>
        <w:rPr>
          <w:rFonts w:ascii="Arial" w:hAnsi="Arial" w:cs="Arial"/>
          <w:sz w:val="24"/>
          <w:szCs w:val="24"/>
        </w:rPr>
      </w:pPr>
      <w:r w:rsidRPr="006635BF">
        <w:rPr>
          <w:rFonts w:ascii="Arial" w:hAnsi="Arial" w:cs="Arial"/>
          <w:b/>
          <w:bCs/>
          <w:sz w:val="24"/>
          <w:szCs w:val="24"/>
        </w:rPr>
        <w:t>Embotellado:</w:t>
      </w:r>
      <w:r>
        <w:rPr>
          <w:rFonts w:ascii="Arial" w:hAnsi="Arial" w:cs="Arial"/>
          <w:sz w:val="24"/>
          <w:szCs w:val="24"/>
        </w:rPr>
        <w:t xml:space="preserve"> cuando se logra el punto deseado pasa el proceso de embotellado. </w:t>
      </w:r>
    </w:p>
    <w:p w14:paraId="7E165058" w14:textId="52C2E6E5" w:rsidR="006635BF" w:rsidRPr="006635BF" w:rsidRDefault="006635BF" w:rsidP="006635BF">
      <w:pPr>
        <w:spacing w:line="360" w:lineRule="auto"/>
        <w:jc w:val="both"/>
        <w:rPr>
          <w:rFonts w:ascii="Arial" w:hAnsi="Arial" w:cs="Arial"/>
          <w:sz w:val="24"/>
          <w:szCs w:val="24"/>
        </w:rPr>
      </w:pPr>
      <w:r w:rsidRPr="006635BF">
        <w:rPr>
          <w:rFonts w:ascii="Arial" w:hAnsi="Arial" w:cs="Arial"/>
          <w:b/>
          <w:bCs/>
          <w:sz w:val="24"/>
          <w:szCs w:val="24"/>
        </w:rPr>
        <w:t>Comercialización:</w:t>
      </w:r>
      <w:r>
        <w:rPr>
          <w:rFonts w:ascii="Arial" w:hAnsi="Arial" w:cs="Arial"/>
          <w:sz w:val="24"/>
          <w:szCs w:val="24"/>
        </w:rPr>
        <w:t xml:space="preserve"> cuando </w:t>
      </w:r>
      <w:proofErr w:type="gramStart"/>
      <w:r>
        <w:rPr>
          <w:rFonts w:ascii="Arial" w:hAnsi="Arial" w:cs="Arial"/>
          <w:sz w:val="24"/>
          <w:szCs w:val="24"/>
        </w:rPr>
        <w:t>las botellas es</w:t>
      </w:r>
      <w:proofErr w:type="gramEnd"/>
      <w:r>
        <w:rPr>
          <w:rFonts w:ascii="Arial" w:hAnsi="Arial" w:cs="Arial"/>
          <w:sz w:val="24"/>
          <w:szCs w:val="24"/>
        </w:rPr>
        <w:t xml:space="preserve"> tan listas, se pasa al punto de comercializarlo, mandarlo a las tiendas, a las vinaterías o a los negocios donde se requiera.</w:t>
      </w:r>
    </w:p>
    <w:p w14:paraId="2BD9F836" w14:textId="77777777" w:rsidR="001558CD" w:rsidRPr="001558CD" w:rsidRDefault="001558CD" w:rsidP="001558CD">
      <w:pPr>
        <w:spacing w:line="360" w:lineRule="auto"/>
        <w:jc w:val="both"/>
        <w:rPr>
          <w:rFonts w:ascii="Arial" w:hAnsi="Arial" w:cs="Arial"/>
          <w:sz w:val="24"/>
          <w:szCs w:val="24"/>
        </w:rPr>
      </w:pPr>
    </w:p>
    <w:p w14:paraId="6FC71EA8" w14:textId="21450517" w:rsidR="001558CD" w:rsidRPr="006635BF" w:rsidRDefault="001558CD" w:rsidP="006635BF">
      <w:pPr>
        <w:pStyle w:val="Prrafodelista"/>
        <w:numPr>
          <w:ilvl w:val="0"/>
          <w:numId w:val="1"/>
        </w:numPr>
        <w:spacing w:line="360" w:lineRule="auto"/>
        <w:jc w:val="both"/>
        <w:rPr>
          <w:rFonts w:ascii="Arial" w:hAnsi="Arial" w:cs="Arial"/>
          <w:b/>
          <w:bCs/>
          <w:sz w:val="28"/>
          <w:szCs w:val="28"/>
        </w:rPr>
      </w:pPr>
      <w:r w:rsidRPr="006635BF">
        <w:rPr>
          <w:rFonts w:ascii="Arial" w:hAnsi="Arial" w:cs="Arial"/>
          <w:b/>
          <w:bCs/>
          <w:sz w:val="28"/>
          <w:szCs w:val="28"/>
        </w:rPr>
        <w:t>Impacto de su procedimiento en el medio ambiente</w:t>
      </w:r>
    </w:p>
    <w:p w14:paraId="3E423ED6" w14:textId="7B384631" w:rsidR="0064221C" w:rsidRDefault="0064221C" w:rsidP="001558CD">
      <w:pPr>
        <w:spacing w:line="360" w:lineRule="auto"/>
        <w:jc w:val="both"/>
        <w:rPr>
          <w:rFonts w:ascii="Arial" w:hAnsi="Arial" w:cs="Arial"/>
          <w:sz w:val="24"/>
          <w:szCs w:val="24"/>
        </w:rPr>
      </w:pPr>
      <w:r>
        <w:rPr>
          <w:rFonts w:ascii="Arial" w:hAnsi="Arial" w:cs="Arial"/>
          <w:sz w:val="24"/>
          <w:szCs w:val="24"/>
        </w:rPr>
        <w:t>A continuación, enumeraremos algunos puntos que encontramos muy interesantes de los principales impactos negativos que tiene la producción del vino, producto en su origen de las uvas.</w:t>
      </w:r>
    </w:p>
    <w:p w14:paraId="2FD4A1AD" w14:textId="0C24A44F" w:rsidR="0064221C" w:rsidRDefault="0064221C" w:rsidP="0064221C">
      <w:pPr>
        <w:pStyle w:val="Prrafodelista"/>
        <w:numPr>
          <w:ilvl w:val="0"/>
          <w:numId w:val="1"/>
        </w:numPr>
        <w:spacing w:line="360" w:lineRule="auto"/>
        <w:jc w:val="both"/>
        <w:rPr>
          <w:rFonts w:ascii="Arial" w:hAnsi="Arial" w:cs="Arial"/>
          <w:sz w:val="24"/>
          <w:szCs w:val="24"/>
        </w:rPr>
      </w:pPr>
      <w:r w:rsidRPr="0064221C">
        <w:rPr>
          <w:rFonts w:ascii="Arial" w:hAnsi="Arial" w:cs="Arial"/>
          <w:sz w:val="24"/>
          <w:szCs w:val="24"/>
        </w:rPr>
        <w:t>Algunos de los estudios científicos sobre el vino y su huella ambiental afirman que para producir cada botella de vino de 750ml </w:t>
      </w:r>
      <w:r w:rsidRPr="0064221C">
        <w:rPr>
          <w:rFonts w:ascii="Arial" w:hAnsi="Arial" w:cs="Arial"/>
          <w:b/>
          <w:bCs/>
          <w:sz w:val="24"/>
          <w:szCs w:val="24"/>
        </w:rPr>
        <w:t>se liberan en la atmósfera 2,17 kg de CO2</w:t>
      </w:r>
      <w:r w:rsidRPr="0064221C">
        <w:rPr>
          <w:rFonts w:ascii="Arial" w:hAnsi="Arial" w:cs="Arial"/>
          <w:sz w:val="24"/>
          <w:szCs w:val="24"/>
        </w:rPr>
        <w:t> (con un importante margen de variación de 1,34 kg). Lo equivalente a conducir un auto pequeño a gasolina por unos 20 a 30 kilómetros.</w:t>
      </w:r>
    </w:p>
    <w:p w14:paraId="77B7B036" w14:textId="35D1A08E" w:rsidR="0064221C" w:rsidRDefault="0064221C" w:rsidP="0064221C">
      <w:pPr>
        <w:pStyle w:val="Prrafodelista"/>
        <w:numPr>
          <w:ilvl w:val="0"/>
          <w:numId w:val="1"/>
        </w:numPr>
        <w:spacing w:line="360" w:lineRule="auto"/>
        <w:jc w:val="both"/>
        <w:rPr>
          <w:rFonts w:ascii="Arial" w:hAnsi="Arial" w:cs="Arial"/>
          <w:sz w:val="24"/>
          <w:szCs w:val="24"/>
        </w:rPr>
      </w:pPr>
      <w:r w:rsidRPr="0064221C">
        <w:rPr>
          <w:rFonts w:ascii="Arial" w:hAnsi="Arial" w:cs="Arial"/>
          <w:sz w:val="24"/>
          <w:szCs w:val="24"/>
        </w:rPr>
        <w:t xml:space="preserve">Durante la </w:t>
      </w:r>
      <w:r w:rsidRPr="0064221C">
        <w:rPr>
          <w:rFonts w:ascii="Arial" w:hAnsi="Arial" w:cs="Arial"/>
          <w:sz w:val="24"/>
          <w:szCs w:val="24"/>
        </w:rPr>
        <w:t>aplicación</w:t>
      </w:r>
      <w:r w:rsidRPr="0064221C">
        <w:rPr>
          <w:rFonts w:ascii="Arial" w:hAnsi="Arial" w:cs="Arial"/>
          <w:sz w:val="24"/>
          <w:szCs w:val="24"/>
        </w:rPr>
        <w:t xml:space="preserve"> de fitosanitarios existe una amplia gama de riesgos: intoxicaci</w:t>
      </w:r>
      <w:r>
        <w:rPr>
          <w:rFonts w:ascii="Arial" w:hAnsi="Arial" w:cs="Arial"/>
          <w:sz w:val="24"/>
          <w:szCs w:val="24"/>
        </w:rPr>
        <w:t>ó</w:t>
      </w:r>
      <w:r w:rsidRPr="0064221C">
        <w:rPr>
          <w:rFonts w:ascii="Arial" w:hAnsi="Arial" w:cs="Arial"/>
          <w:sz w:val="24"/>
          <w:szCs w:val="24"/>
        </w:rPr>
        <w:t>n, irritaci</w:t>
      </w:r>
      <w:r>
        <w:rPr>
          <w:rFonts w:ascii="Arial" w:hAnsi="Arial" w:cs="Arial"/>
          <w:sz w:val="24"/>
          <w:szCs w:val="24"/>
        </w:rPr>
        <w:t>ó</w:t>
      </w:r>
      <w:r w:rsidRPr="0064221C">
        <w:rPr>
          <w:rFonts w:ascii="Arial" w:hAnsi="Arial" w:cs="Arial"/>
          <w:sz w:val="24"/>
          <w:szCs w:val="24"/>
        </w:rPr>
        <w:t>n, que- ´ maduras por inhalaci</w:t>
      </w:r>
      <w:r>
        <w:rPr>
          <w:rFonts w:ascii="Arial" w:hAnsi="Arial" w:cs="Arial"/>
          <w:sz w:val="24"/>
          <w:szCs w:val="24"/>
        </w:rPr>
        <w:t>ó</w:t>
      </w:r>
      <w:r w:rsidRPr="0064221C">
        <w:rPr>
          <w:rFonts w:ascii="Arial" w:hAnsi="Arial" w:cs="Arial"/>
          <w:sz w:val="24"/>
          <w:szCs w:val="24"/>
        </w:rPr>
        <w:t>n, ingesti</w:t>
      </w:r>
      <w:r>
        <w:rPr>
          <w:rFonts w:ascii="Arial" w:hAnsi="Arial" w:cs="Arial"/>
          <w:sz w:val="24"/>
          <w:szCs w:val="24"/>
        </w:rPr>
        <w:t>ó</w:t>
      </w:r>
      <w:r w:rsidRPr="0064221C">
        <w:rPr>
          <w:rFonts w:ascii="Arial" w:hAnsi="Arial" w:cs="Arial"/>
          <w:sz w:val="24"/>
          <w:szCs w:val="24"/>
        </w:rPr>
        <w:t xml:space="preserve">n o contacto con la piel, </w:t>
      </w:r>
      <w:r w:rsidRPr="0064221C">
        <w:rPr>
          <w:rFonts w:ascii="Arial" w:hAnsi="Arial" w:cs="Arial"/>
          <w:sz w:val="24"/>
          <w:szCs w:val="24"/>
        </w:rPr>
        <w:t>destacándose</w:t>
      </w:r>
      <w:r w:rsidRPr="0064221C">
        <w:rPr>
          <w:rFonts w:ascii="Arial" w:hAnsi="Arial" w:cs="Arial"/>
          <w:sz w:val="24"/>
          <w:szCs w:val="24"/>
        </w:rPr>
        <w:t xml:space="preserve"> principalmente la exposici</w:t>
      </w:r>
      <w:r>
        <w:rPr>
          <w:rFonts w:ascii="Arial" w:hAnsi="Arial" w:cs="Arial"/>
          <w:sz w:val="24"/>
          <w:szCs w:val="24"/>
        </w:rPr>
        <w:t>ó</w:t>
      </w:r>
      <w:r w:rsidRPr="0064221C">
        <w:rPr>
          <w:rFonts w:ascii="Arial" w:hAnsi="Arial" w:cs="Arial"/>
          <w:sz w:val="24"/>
          <w:szCs w:val="24"/>
        </w:rPr>
        <w:t>n por adsorci</w:t>
      </w:r>
      <w:r>
        <w:rPr>
          <w:rFonts w:ascii="Arial" w:hAnsi="Arial" w:cs="Arial"/>
          <w:sz w:val="24"/>
          <w:szCs w:val="24"/>
        </w:rPr>
        <w:t>ó</w:t>
      </w:r>
      <w:r w:rsidRPr="0064221C">
        <w:rPr>
          <w:rFonts w:ascii="Arial" w:hAnsi="Arial" w:cs="Arial"/>
          <w:sz w:val="24"/>
          <w:szCs w:val="24"/>
        </w:rPr>
        <w:t xml:space="preserve">n´ </w:t>
      </w:r>
      <w:r w:rsidRPr="0064221C">
        <w:rPr>
          <w:rFonts w:ascii="Arial" w:hAnsi="Arial" w:cs="Arial"/>
          <w:sz w:val="24"/>
          <w:szCs w:val="24"/>
        </w:rPr>
        <w:t>dérmica</w:t>
      </w:r>
      <w:r w:rsidRPr="0064221C">
        <w:rPr>
          <w:rFonts w:ascii="Arial" w:hAnsi="Arial" w:cs="Arial"/>
          <w:sz w:val="24"/>
          <w:szCs w:val="24"/>
        </w:rPr>
        <w:t xml:space="preserve"> debido a la gran cantidad de tareas manuales que ´ se realizan en el cultivo de la </w:t>
      </w:r>
      <w:r>
        <w:rPr>
          <w:rFonts w:ascii="Arial" w:hAnsi="Arial" w:cs="Arial"/>
          <w:sz w:val="24"/>
          <w:szCs w:val="24"/>
        </w:rPr>
        <w:t>uva.</w:t>
      </w:r>
    </w:p>
    <w:p w14:paraId="6CE05B9A" w14:textId="30300CC7" w:rsidR="0064221C" w:rsidRDefault="0064221C" w:rsidP="00E1684D">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Uso y calidad del agua: en todo el proceso se utilizan grandes cantidades de agua, siendo un problema por </w:t>
      </w:r>
      <w:r w:rsidR="00E1684D">
        <w:rPr>
          <w:rFonts w:ascii="Arial" w:hAnsi="Arial" w:cs="Arial"/>
          <w:sz w:val="24"/>
          <w:szCs w:val="24"/>
        </w:rPr>
        <w:t>los escases de esta en muchas zonas, puesto que se existen evidencias de que el 70% del consumo de agua en una bodega se convertirá en agua residual.</w:t>
      </w:r>
    </w:p>
    <w:p w14:paraId="64DC78C3" w14:textId="3A164554" w:rsidR="00E1684D" w:rsidRDefault="00E1684D" w:rsidP="00E1684D">
      <w:pPr>
        <w:pStyle w:val="Prrafodelista"/>
        <w:numPr>
          <w:ilvl w:val="0"/>
          <w:numId w:val="1"/>
        </w:numPr>
        <w:spacing w:line="360" w:lineRule="auto"/>
        <w:jc w:val="both"/>
        <w:rPr>
          <w:rFonts w:ascii="Arial" w:hAnsi="Arial" w:cs="Arial"/>
          <w:sz w:val="24"/>
          <w:szCs w:val="24"/>
        </w:rPr>
      </w:pPr>
      <w:r>
        <w:rPr>
          <w:rFonts w:ascii="Arial" w:hAnsi="Arial" w:cs="Arial"/>
          <w:sz w:val="24"/>
          <w:szCs w:val="24"/>
        </w:rPr>
        <w:t>Residuos orgánicos e inorgánicos que representan un alto generador de basura que en su mayoría no es procesada de la mejor manera terminando como un contaminante muy alto.</w:t>
      </w:r>
    </w:p>
    <w:p w14:paraId="3F238BBA" w14:textId="5C5CBFAB" w:rsidR="00E1684D" w:rsidRDefault="00E1684D" w:rsidP="00E1684D">
      <w:pPr>
        <w:pStyle w:val="Prrafodelista"/>
        <w:numPr>
          <w:ilvl w:val="0"/>
          <w:numId w:val="1"/>
        </w:numPr>
        <w:spacing w:line="360" w:lineRule="auto"/>
        <w:jc w:val="both"/>
        <w:rPr>
          <w:rFonts w:ascii="Arial" w:hAnsi="Arial" w:cs="Arial"/>
          <w:sz w:val="24"/>
          <w:szCs w:val="24"/>
        </w:rPr>
      </w:pPr>
      <w:r>
        <w:rPr>
          <w:rFonts w:ascii="Arial" w:hAnsi="Arial" w:cs="Arial"/>
          <w:sz w:val="24"/>
          <w:szCs w:val="24"/>
        </w:rPr>
        <w:lastRenderedPageBreak/>
        <w:t>Problemas de suelo con la destrucción de biodiversidad por su alta demanda.</w:t>
      </w:r>
    </w:p>
    <w:p w14:paraId="2D75155A" w14:textId="77777777" w:rsidR="00E1684D" w:rsidRPr="006635BF" w:rsidRDefault="00E1684D" w:rsidP="006635BF">
      <w:pPr>
        <w:spacing w:line="360" w:lineRule="auto"/>
        <w:ind w:left="360"/>
        <w:jc w:val="both"/>
        <w:rPr>
          <w:rFonts w:ascii="Arial" w:hAnsi="Arial" w:cs="Arial"/>
          <w:sz w:val="24"/>
          <w:szCs w:val="24"/>
        </w:rPr>
      </w:pPr>
    </w:p>
    <w:p w14:paraId="7C5A660D" w14:textId="5E8803A6" w:rsidR="001558CD" w:rsidRDefault="001558CD" w:rsidP="006635BF">
      <w:pPr>
        <w:pStyle w:val="Prrafodelista"/>
        <w:numPr>
          <w:ilvl w:val="0"/>
          <w:numId w:val="1"/>
        </w:numPr>
        <w:spacing w:line="360" w:lineRule="auto"/>
        <w:jc w:val="both"/>
        <w:rPr>
          <w:rFonts w:ascii="Arial" w:hAnsi="Arial" w:cs="Arial"/>
          <w:b/>
          <w:bCs/>
          <w:sz w:val="24"/>
          <w:szCs w:val="24"/>
        </w:rPr>
      </w:pPr>
      <w:r w:rsidRPr="006635BF">
        <w:rPr>
          <w:rFonts w:ascii="Arial" w:hAnsi="Arial" w:cs="Arial"/>
          <w:b/>
          <w:bCs/>
          <w:sz w:val="24"/>
          <w:szCs w:val="24"/>
        </w:rPr>
        <w:t xml:space="preserve">Alternativa sustentable para aminorar el daño ecológico </w:t>
      </w:r>
    </w:p>
    <w:p w14:paraId="2267531A" w14:textId="7A4ADACC" w:rsidR="006635BF" w:rsidRDefault="006635BF" w:rsidP="006635BF">
      <w:pPr>
        <w:spacing w:line="360" w:lineRule="auto"/>
        <w:jc w:val="both"/>
        <w:rPr>
          <w:rFonts w:ascii="Arial" w:hAnsi="Arial" w:cs="Arial"/>
          <w:sz w:val="24"/>
          <w:szCs w:val="24"/>
        </w:rPr>
      </w:pPr>
      <w:r>
        <w:rPr>
          <w:rFonts w:ascii="Arial" w:hAnsi="Arial" w:cs="Arial"/>
          <w:sz w:val="24"/>
          <w:szCs w:val="24"/>
        </w:rPr>
        <w:t>Después de lo revisado, nosotros consideramos pertinente los siguientes puntos para tratar de aminorar los daños generados:</w:t>
      </w:r>
    </w:p>
    <w:p w14:paraId="5CF17E05" w14:textId="24941C31" w:rsidR="006635BF" w:rsidRDefault="006635BF" w:rsidP="006635BF">
      <w:pPr>
        <w:pStyle w:val="Prrafodelista"/>
        <w:numPr>
          <w:ilvl w:val="0"/>
          <w:numId w:val="1"/>
        </w:numPr>
        <w:spacing w:line="360" w:lineRule="auto"/>
        <w:jc w:val="both"/>
        <w:rPr>
          <w:rFonts w:ascii="Arial" w:hAnsi="Arial" w:cs="Arial"/>
          <w:sz w:val="24"/>
          <w:szCs w:val="24"/>
        </w:rPr>
      </w:pPr>
      <w:r>
        <w:rPr>
          <w:rFonts w:ascii="Arial" w:hAnsi="Arial" w:cs="Arial"/>
          <w:sz w:val="24"/>
          <w:szCs w:val="24"/>
        </w:rPr>
        <w:t>Cultivos alternativos, buscar optimizar los espacios para no destruir espacios de diversidad.</w:t>
      </w:r>
    </w:p>
    <w:p w14:paraId="22FDD2F3" w14:textId="25E4CA83" w:rsidR="006635BF" w:rsidRDefault="006635BF" w:rsidP="006635BF">
      <w:pPr>
        <w:pStyle w:val="Prrafodelista"/>
        <w:numPr>
          <w:ilvl w:val="0"/>
          <w:numId w:val="1"/>
        </w:numPr>
        <w:spacing w:line="360" w:lineRule="auto"/>
        <w:jc w:val="both"/>
        <w:rPr>
          <w:rFonts w:ascii="Arial" w:hAnsi="Arial" w:cs="Arial"/>
          <w:sz w:val="24"/>
          <w:szCs w:val="24"/>
        </w:rPr>
      </w:pPr>
      <w:r>
        <w:rPr>
          <w:rFonts w:ascii="Arial" w:hAnsi="Arial" w:cs="Arial"/>
          <w:sz w:val="24"/>
          <w:szCs w:val="24"/>
        </w:rPr>
        <w:t>Manejo de fertilizantes orgánicos, bajar el alto consumo de fertilizantes, herbicidas y demás componentes químicos que pueden afectar el medio ambiente.</w:t>
      </w:r>
    </w:p>
    <w:p w14:paraId="25727358" w14:textId="0A5AEDED" w:rsidR="006635BF" w:rsidRDefault="006635BF" w:rsidP="006635BF">
      <w:pPr>
        <w:pStyle w:val="Prrafodelista"/>
        <w:numPr>
          <w:ilvl w:val="0"/>
          <w:numId w:val="1"/>
        </w:numPr>
        <w:spacing w:line="360" w:lineRule="auto"/>
        <w:jc w:val="both"/>
        <w:rPr>
          <w:rFonts w:ascii="Arial" w:hAnsi="Arial" w:cs="Arial"/>
          <w:sz w:val="24"/>
          <w:szCs w:val="24"/>
        </w:rPr>
      </w:pPr>
      <w:r>
        <w:rPr>
          <w:rFonts w:ascii="Arial" w:hAnsi="Arial" w:cs="Arial"/>
          <w:sz w:val="24"/>
          <w:szCs w:val="24"/>
        </w:rPr>
        <w:t>Bajar el consumo de agua, a través del tratado de aguas residuales para poder reutilizarla y por ende bajar su consumo.</w:t>
      </w:r>
    </w:p>
    <w:p w14:paraId="3B69EF57" w14:textId="25B40375" w:rsidR="00EA4B40" w:rsidRDefault="006635BF" w:rsidP="006635BF">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Optimizar la producción: buscar aminorar la emisión de </w:t>
      </w:r>
      <w:r w:rsidR="0009053A">
        <w:rPr>
          <w:rFonts w:ascii="Arial" w:hAnsi="Arial" w:cs="Arial"/>
          <w:sz w:val="24"/>
          <w:szCs w:val="24"/>
        </w:rPr>
        <w:t xml:space="preserve">gases al espacio, esto a través de la tecnología. </w:t>
      </w:r>
    </w:p>
    <w:p w14:paraId="05F55DC6" w14:textId="77777777" w:rsidR="00EA4B40" w:rsidRDefault="00EA4B40">
      <w:pPr>
        <w:rPr>
          <w:rFonts w:ascii="Arial" w:hAnsi="Arial" w:cs="Arial"/>
          <w:sz w:val="24"/>
          <w:szCs w:val="24"/>
        </w:rPr>
      </w:pPr>
      <w:r>
        <w:rPr>
          <w:rFonts w:ascii="Arial" w:hAnsi="Arial" w:cs="Arial"/>
          <w:sz w:val="24"/>
          <w:szCs w:val="24"/>
        </w:rPr>
        <w:br w:type="page"/>
      </w:r>
    </w:p>
    <w:p w14:paraId="75039690" w14:textId="1714692A" w:rsidR="006635BF" w:rsidRDefault="00EA4B40" w:rsidP="00EA4B40">
      <w:pPr>
        <w:spacing w:line="360" w:lineRule="auto"/>
        <w:jc w:val="both"/>
        <w:rPr>
          <w:rFonts w:ascii="Arial" w:hAnsi="Arial" w:cs="Arial"/>
          <w:b/>
          <w:bCs/>
          <w:sz w:val="24"/>
          <w:szCs w:val="24"/>
        </w:rPr>
      </w:pPr>
      <w:r>
        <w:rPr>
          <w:rFonts w:ascii="Arial" w:hAnsi="Arial" w:cs="Arial"/>
          <w:b/>
          <w:bCs/>
          <w:sz w:val="24"/>
          <w:szCs w:val="24"/>
        </w:rPr>
        <w:lastRenderedPageBreak/>
        <w:t>Bibliografía</w:t>
      </w:r>
    </w:p>
    <w:p w14:paraId="3A8E5687" w14:textId="66E314E3" w:rsidR="00EA4B40" w:rsidRPr="00EA4B40" w:rsidRDefault="00EA4B40" w:rsidP="00EA4B40">
      <w:pPr>
        <w:pStyle w:val="Prrafodelista"/>
        <w:numPr>
          <w:ilvl w:val="0"/>
          <w:numId w:val="1"/>
        </w:numPr>
        <w:spacing w:line="360" w:lineRule="auto"/>
        <w:jc w:val="both"/>
        <w:rPr>
          <w:rFonts w:ascii="Arial" w:hAnsi="Arial" w:cs="Arial"/>
          <w:b/>
          <w:bCs/>
          <w:sz w:val="24"/>
          <w:szCs w:val="24"/>
        </w:rPr>
      </w:pPr>
      <w:r w:rsidRPr="00EA4B40">
        <w:rPr>
          <w:rFonts w:ascii="Arial" w:hAnsi="Arial" w:cs="Arial"/>
          <w:b/>
          <w:bCs/>
          <w:sz w:val="24"/>
          <w:szCs w:val="24"/>
        </w:rPr>
        <w:t xml:space="preserve">Gancedo A. (2018). Impactos ambientales derivados de la producción de vino de la D.O.P. Cangas. MBTA. Recuperado en: </w:t>
      </w:r>
      <w:hyperlink r:id="rId9" w:history="1">
        <w:r w:rsidRPr="00EA4B40">
          <w:rPr>
            <w:rStyle w:val="Hipervnculo"/>
            <w:rFonts w:ascii="Arial" w:hAnsi="Arial" w:cs="Arial"/>
            <w:b/>
            <w:bCs/>
            <w:sz w:val="24"/>
            <w:szCs w:val="24"/>
          </w:rPr>
          <w:t>https://digibuo.uniovi.es/dspace/bitstream/handle/10651/48215/TFM_SamuelGancedoAlonso.pdf;jsessionid=900AE15C5D7623B24B72E69A5FD9F53E?sequence=6</w:t>
        </w:r>
      </w:hyperlink>
    </w:p>
    <w:p w14:paraId="5E89F06D" w14:textId="3DCEC1DF" w:rsidR="00EA4B40" w:rsidRPr="00EA4B40" w:rsidRDefault="00EA4B40" w:rsidP="00EA4B40">
      <w:pPr>
        <w:pStyle w:val="Prrafodelista"/>
        <w:numPr>
          <w:ilvl w:val="0"/>
          <w:numId w:val="1"/>
        </w:numPr>
        <w:spacing w:line="360" w:lineRule="auto"/>
        <w:jc w:val="both"/>
        <w:rPr>
          <w:rFonts w:ascii="Arial" w:hAnsi="Arial" w:cs="Arial"/>
          <w:b/>
          <w:bCs/>
          <w:sz w:val="24"/>
          <w:szCs w:val="24"/>
        </w:rPr>
      </w:pPr>
      <w:r w:rsidRPr="00EA4B40">
        <w:rPr>
          <w:rFonts w:ascii="Arial" w:hAnsi="Arial" w:cs="Arial"/>
          <w:b/>
          <w:bCs/>
          <w:sz w:val="24"/>
          <w:szCs w:val="24"/>
        </w:rPr>
        <w:t xml:space="preserve">37th </w:t>
      </w:r>
      <w:proofErr w:type="spellStart"/>
      <w:r w:rsidRPr="00EA4B40">
        <w:rPr>
          <w:rFonts w:ascii="Arial" w:hAnsi="Arial" w:cs="Arial"/>
          <w:b/>
          <w:bCs/>
          <w:sz w:val="24"/>
          <w:szCs w:val="24"/>
        </w:rPr>
        <w:t>World</w:t>
      </w:r>
      <w:proofErr w:type="spellEnd"/>
      <w:r w:rsidRPr="00EA4B40">
        <w:rPr>
          <w:rFonts w:ascii="Arial" w:hAnsi="Arial" w:cs="Arial"/>
          <w:b/>
          <w:bCs/>
          <w:sz w:val="24"/>
          <w:szCs w:val="24"/>
        </w:rPr>
        <w:t xml:space="preserve"> </w:t>
      </w:r>
      <w:proofErr w:type="spellStart"/>
      <w:r w:rsidRPr="00EA4B40">
        <w:rPr>
          <w:rFonts w:ascii="Arial" w:hAnsi="Arial" w:cs="Arial"/>
          <w:b/>
          <w:bCs/>
          <w:sz w:val="24"/>
          <w:szCs w:val="24"/>
        </w:rPr>
        <w:t>Congress</w:t>
      </w:r>
      <w:proofErr w:type="spellEnd"/>
      <w:r w:rsidRPr="00EA4B40">
        <w:rPr>
          <w:rFonts w:ascii="Arial" w:hAnsi="Arial" w:cs="Arial"/>
          <w:b/>
          <w:bCs/>
          <w:sz w:val="24"/>
          <w:szCs w:val="24"/>
        </w:rPr>
        <w:t xml:space="preserve"> </w:t>
      </w:r>
      <w:proofErr w:type="spellStart"/>
      <w:r w:rsidRPr="00EA4B40">
        <w:rPr>
          <w:rFonts w:ascii="Arial" w:hAnsi="Arial" w:cs="Arial"/>
          <w:b/>
          <w:bCs/>
          <w:sz w:val="24"/>
          <w:szCs w:val="24"/>
        </w:rPr>
        <w:t>of</w:t>
      </w:r>
      <w:proofErr w:type="spellEnd"/>
      <w:r w:rsidRPr="00EA4B40">
        <w:rPr>
          <w:rFonts w:ascii="Arial" w:hAnsi="Arial" w:cs="Arial"/>
          <w:b/>
          <w:bCs/>
          <w:sz w:val="24"/>
          <w:szCs w:val="24"/>
        </w:rPr>
        <w:t xml:space="preserve"> Vine and </w:t>
      </w:r>
      <w:proofErr w:type="spellStart"/>
      <w:r w:rsidRPr="00EA4B40">
        <w:rPr>
          <w:rFonts w:ascii="Arial" w:hAnsi="Arial" w:cs="Arial"/>
          <w:b/>
          <w:bCs/>
          <w:sz w:val="24"/>
          <w:szCs w:val="24"/>
        </w:rPr>
        <w:t>Wine</w:t>
      </w:r>
      <w:proofErr w:type="spellEnd"/>
      <w:r w:rsidRPr="00EA4B40">
        <w:rPr>
          <w:rFonts w:ascii="Arial" w:hAnsi="Arial" w:cs="Arial"/>
          <w:b/>
          <w:bCs/>
          <w:sz w:val="24"/>
          <w:szCs w:val="24"/>
        </w:rPr>
        <w:t xml:space="preserve"> and 12th General </w:t>
      </w:r>
      <w:proofErr w:type="spellStart"/>
      <w:r w:rsidRPr="00EA4B40">
        <w:rPr>
          <w:rFonts w:ascii="Arial" w:hAnsi="Arial" w:cs="Arial"/>
          <w:b/>
          <w:bCs/>
          <w:sz w:val="24"/>
          <w:szCs w:val="24"/>
        </w:rPr>
        <w:t>Assembly</w:t>
      </w:r>
      <w:proofErr w:type="spellEnd"/>
      <w:r w:rsidRPr="00EA4B40">
        <w:rPr>
          <w:rFonts w:ascii="Arial" w:hAnsi="Arial" w:cs="Arial"/>
          <w:b/>
          <w:bCs/>
          <w:sz w:val="24"/>
          <w:szCs w:val="24"/>
        </w:rPr>
        <w:t xml:space="preserve"> </w:t>
      </w:r>
      <w:proofErr w:type="spellStart"/>
      <w:r w:rsidRPr="00EA4B40">
        <w:rPr>
          <w:rFonts w:ascii="Arial" w:hAnsi="Arial" w:cs="Arial"/>
          <w:b/>
          <w:bCs/>
          <w:sz w:val="24"/>
          <w:szCs w:val="24"/>
        </w:rPr>
        <w:t>of</w:t>
      </w:r>
      <w:proofErr w:type="spellEnd"/>
      <w:r w:rsidRPr="00EA4B40">
        <w:rPr>
          <w:rFonts w:ascii="Arial" w:hAnsi="Arial" w:cs="Arial"/>
          <w:b/>
          <w:bCs/>
          <w:sz w:val="24"/>
          <w:szCs w:val="24"/>
        </w:rPr>
        <w:t xml:space="preserve"> </w:t>
      </w:r>
      <w:proofErr w:type="spellStart"/>
      <w:r w:rsidRPr="00EA4B40">
        <w:rPr>
          <w:rFonts w:ascii="Arial" w:hAnsi="Arial" w:cs="Arial"/>
          <w:b/>
          <w:bCs/>
          <w:sz w:val="24"/>
          <w:szCs w:val="24"/>
        </w:rPr>
        <w:t>the</w:t>
      </w:r>
      <w:proofErr w:type="spellEnd"/>
      <w:r w:rsidRPr="00EA4B40">
        <w:rPr>
          <w:rFonts w:ascii="Arial" w:hAnsi="Arial" w:cs="Arial"/>
          <w:b/>
          <w:bCs/>
          <w:sz w:val="24"/>
          <w:szCs w:val="24"/>
        </w:rPr>
        <w:t xml:space="preserve"> OIV, 06008 (2014) DOI: 10.1051/</w:t>
      </w:r>
      <w:proofErr w:type="spellStart"/>
      <w:r w:rsidRPr="00EA4B40">
        <w:rPr>
          <w:rFonts w:ascii="Arial" w:hAnsi="Arial" w:cs="Arial"/>
          <w:b/>
          <w:bCs/>
          <w:sz w:val="24"/>
          <w:szCs w:val="24"/>
        </w:rPr>
        <w:t>oivconf</w:t>
      </w:r>
      <w:proofErr w:type="spellEnd"/>
      <w:r w:rsidRPr="00EA4B40">
        <w:rPr>
          <w:rFonts w:ascii="Arial" w:hAnsi="Arial" w:cs="Arial"/>
          <w:b/>
          <w:bCs/>
          <w:sz w:val="24"/>
          <w:szCs w:val="24"/>
        </w:rPr>
        <w:t>/201406008</w:t>
      </w:r>
      <w:r>
        <w:rPr>
          <w:rFonts w:ascii="Arial" w:hAnsi="Arial" w:cs="Arial"/>
          <w:b/>
          <w:bCs/>
          <w:sz w:val="24"/>
          <w:szCs w:val="24"/>
        </w:rPr>
        <w:t xml:space="preserve">. Recuperado en: </w:t>
      </w:r>
      <w:r w:rsidRPr="00EA4B40">
        <w:rPr>
          <w:rFonts w:ascii="Arial" w:hAnsi="Arial" w:cs="Arial"/>
          <w:b/>
          <w:bCs/>
          <w:sz w:val="24"/>
          <w:szCs w:val="24"/>
        </w:rPr>
        <w:t>https://oiv.edpsciences.org/articles/oiv/pdf/2014/01/oiv2014_06008.pdf</w:t>
      </w:r>
    </w:p>
    <w:p w14:paraId="77C89E2B" w14:textId="77777777" w:rsidR="001558CD" w:rsidRPr="001558CD" w:rsidRDefault="001558CD" w:rsidP="001558CD">
      <w:pPr>
        <w:spacing w:line="360" w:lineRule="auto"/>
        <w:jc w:val="both"/>
        <w:rPr>
          <w:rFonts w:ascii="Arial" w:hAnsi="Arial" w:cs="Arial"/>
          <w:sz w:val="24"/>
          <w:szCs w:val="24"/>
        </w:rPr>
      </w:pPr>
    </w:p>
    <w:p w14:paraId="1781691F" w14:textId="77777777" w:rsidR="001558CD" w:rsidRPr="001558CD" w:rsidRDefault="001558CD" w:rsidP="001558CD">
      <w:pPr>
        <w:spacing w:line="360" w:lineRule="auto"/>
        <w:jc w:val="both"/>
        <w:rPr>
          <w:rFonts w:ascii="Arial" w:hAnsi="Arial" w:cs="Arial"/>
          <w:sz w:val="24"/>
          <w:szCs w:val="24"/>
        </w:rPr>
      </w:pPr>
    </w:p>
    <w:sectPr w:rsidR="001558CD" w:rsidRPr="001558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F3F26"/>
    <w:multiLevelType w:val="hybridMultilevel"/>
    <w:tmpl w:val="75A844AA"/>
    <w:lvl w:ilvl="0" w:tplc="FD26358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933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CD"/>
    <w:rsid w:val="0009053A"/>
    <w:rsid w:val="001050C9"/>
    <w:rsid w:val="001558CD"/>
    <w:rsid w:val="002A209A"/>
    <w:rsid w:val="002A2E27"/>
    <w:rsid w:val="002F58DF"/>
    <w:rsid w:val="00533DCF"/>
    <w:rsid w:val="0064221C"/>
    <w:rsid w:val="006635BF"/>
    <w:rsid w:val="006E7D33"/>
    <w:rsid w:val="00A72EFA"/>
    <w:rsid w:val="00E1684D"/>
    <w:rsid w:val="00EA4B40"/>
    <w:rsid w:val="00EB0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A98D"/>
  <w15:docId w15:val="{98C58447-0483-497C-A857-462DD15C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5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58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58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58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58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58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58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58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58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558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58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58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58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58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58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58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58CD"/>
    <w:rPr>
      <w:rFonts w:eastAsiaTheme="majorEastAsia" w:cstheme="majorBidi"/>
      <w:color w:val="272727" w:themeColor="text1" w:themeTint="D8"/>
    </w:rPr>
  </w:style>
  <w:style w:type="paragraph" w:styleId="Ttulo">
    <w:name w:val="Title"/>
    <w:basedOn w:val="Normal"/>
    <w:next w:val="Normal"/>
    <w:link w:val="TtuloCar"/>
    <w:uiPriority w:val="10"/>
    <w:qFormat/>
    <w:rsid w:val="0015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58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58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58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58CD"/>
    <w:pPr>
      <w:spacing w:before="160"/>
      <w:jc w:val="center"/>
    </w:pPr>
    <w:rPr>
      <w:i/>
      <w:iCs/>
      <w:color w:val="404040" w:themeColor="text1" w:themeTint="BF"/>
    </w:rPr>
  </w:style>
  <w:style w:type="character" w:customStyle="1" w:styleId="CitaCar">
    <w:name w:val="Cita Car"/>
    <w:basedOn w:val="Fuentedeprrafopredeter"/>
    <w:link w:val="Cita"/>
    <w:uiPriority w:val="29"/>
    <w:rsid w:val="001558CD"/>
    <w:rPr>
      <w:i/>
      <w:iCs/>
      <w:color w:val="404040" w:themeColor="text1" w:themeTint="BF"/>
    </w:rPr>
  </w:style>
  <w:style w:type="paragraph" w:styleId="Prrafodelista">
    <w:name w:val="List Paragraph"/>
    <w:basedOn w:val="Normal"/>
    <w:uiPriority w:val="34"/>
    <w:qFormat/>
    <w:rsid w:val="001558CD"/>
    <w:pPr>
      <w:ind w:left="720"/>
      <w:contextualSpacing/>
    </w:pPr>
  </w:style>
  <w:style w:type="character" w:styleId="nfasisintenso">
    <w:name w:val="Intense Emphasis"/>
    <w:basedOn w:val="Fuentedeprrafopredeter"/>
    <w:uiPriority w:val="21"/>
    <w:qFormat/>
    <w:rsid w:val="001558CD"/>
    <w:rPr>
      <w:i/>
      <w:iCs/>
      <w:color w:val="0F4761" w:themeColor="accent1" w:themeShade="BF"/>
    </w:rPr>
  </w:style>
  <w:style w:type="paragraph" w:styleId="Citadestacada">
    <w:name w:val="Intense Quote"/>
    <w:basedOn w:val="Normal"/>
    <w:next w:val="Normal"/>
    <w:link w:val="CitadestacadaCar"/>
    <w:uiPriority w:val="30"/>
    <w:qFormat/>
    <w:rsid w:val="0015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58CD"/>
    <w:rPr>
      <w:i/>
      <w:iCs/>
      <w:color w:val="0F4761" w:themeColor="accent1" w:themeShade="BF"/>
    </w:rPr>
  </w:style>
  <w:style w:type="character" w:styleId="Referenciaintensa">
    <w:name w:val="Intense Reference"/>
    <w:basedOn w:val="Fuentedeprrafopredeter"/>
    <w:uiPriority w:val="32"/>
    <w:qFormat/>
    <w:rsid w:val="001558CD"/>
    <w:rPr>
      <w:b/>
      <w:bCs/>
      <w:smallCaps/>
      <w:color w:val="0F4761" w:themeColor="accent1" w:themeShade="BF"/>
      <w:spacing w:val="5"/>
    </w:rPr>
  </w:style>
  <w:style w:type="character" w:customStyle="1" w:styleId="cmp-textintrotext">
    <w:name w:val="cmp-text__introtext"/>
    <w:basedOn w:val="Fuentedeprrafopredeter"/>
    <w:rsid w:val="001558CD"/>
  </w:style>
  <w:style w:type="character" w:styleId="Hipervnculo">
    <w:name w:val="Hyperlink"/>
    <w:basedOn w:val="Fuentedeprrafopredeter"/>
    <w:uiPriority w:val="99"/>
    <w:unhideWhenUsed/>
    <w:rsid w:val="00EA4B40"/>
    <w:rPr>
      <w:color w:val="467886" w:themeColor="hyperlink"/>
      <w:u w:val="single"/>
    </w:rPr>
  </w:style>
  <w:style w:type="character" w:styleId="Mencinsinresolver">
    <w:name w:val="Unresolved Mention"/>
    <w:basedOn w:val="Fuentedeprrafopredeter"/>
    <w:uiPriority w:val="99"/>
    <w:semiHidden/>
    <w:unhideWhenUsed/>
    <w:rsid w:val="00EA4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8776">
      <w:bodyDiv w:val="1"/>
      <w:marLeft w:val="0"/>
      <w:marRight w:val="0"/>
      <w:marTop w:val="0"/>
      <w:marBottom w:val="0"/>
      <w:divBdr>
        <w:top w:val="none" w:sz="0" w:space="0" w:color="auto"/>
        <w:left w:val="none" w:sz="0" w:space="0" w:color="auto"/>
        <w:bottom w:val="none" w:sz="0" w:space="0" w:color="auto"/>
        <w:right w:val="none" w:sz="0" w:space="0" w:color="auto"/>
      </w:divBdr>
    </w:div>
    <w:div w:id="346715003">
      <w:bodyDiv w:val="1"/>
      <w:marLeft w:val="0"/>
      <w:marRight w:val="0"/>
      <w:marTop w:val="0"/>
      <w:marBottom w:val="0"/>
      <w:divBdr>
        <w:top w:val="none" w:sz="0" w:space="0" w:color="auto"/>
        <w:left w:val="none" w:sz="0" w:space="0" w:color="auto"/>
        <w:bottom w:val="none" w:sz="0" w:space="0" w:color="auto"/>
        <w:right w:val="none" w:sz="0" w:space="0" w:color="auto"/>
      </w:divBdr>
    </w:div>
    <w:div w:id="367994042">
      <w:bodyDiv w:val="1"/>
      <w:marLeft w:val="0"/>
      <w:marRight w:val="0"/>
      <w:marTop w:val="0"/>
      <w:marBottom w:val="0"/>
      <w:divBdr>
        <w:top w:val="none" w:sz="0" w:space="0" w:color="auto"/>
        <w:left w:val="none" w:sz="0" w:space="0" w:color="auto"/>
        <w:bottom w:val="none" w:sz="0" w:space="0" w:color="auto"/>
        <w:right w:val="none" w:sz="0" w:space="0" w:color="auto"/>
      </w:divBdr>
    </w:div>
    <w:div w:id="492186201">
      <w:bodyDiv w:val="1"/>
      <w:marLeft w:val="0"/>
      <w:marRight w:val="0"/>
      <w:marTop w:val="0"/>
      <w:marBottom w:val="0"/>
      <w:divBdr>
        <w:top w:val="none" w:sz="0" w:space="0" w:color="auto"/>
        <w:left w:val="none" w:sz="0" w:space="0" w:color="auto"/>
        <w:bottom w:val="none" w:sz="0" w:space="0" w:color="auto"/>
        <w:right w:val="none" w:sz="0" w:space="0" w:color="auto"/>
      </w:divBdr>
    </w:div>
    <w:div w:id="613170235">
      <w:bodyDiv w:val="1"/>
      <w:marLeft w:val="0"/>
      <w:marRight w:val="0"/>
      <w:marTop w:val="0"/>
      <w:marBottom w:val="0"/>
      <w:divBdr>
        <w:top w:val="none" w:sz="0" w:space="0" w:color="auto"/>
        <w:left w:val="none" w:sz="0" w:space="0" w:color="auto"/>
        <w:bottom w:val="none" w:sz="0" w:space="0" w:color="auto"/>
        <w:right w:val="none" w:sz="0" w:space="0" w:color="auto"/>
      </w:divBdr>
    </w:div>
    <w:div w:id="635647323">
      <w:bodyDiv w:val="1"/>
      <w:marLeft w:val="0"/>
      <w:marRight w:val="0"/>
      <w:marTop w:val="0"/>
      <w:marBottom w:val="0"/>
      <w:divBdr>
        <w:top w:val="none" w:sz="0" w:space="0" w:color="auto"/>
        <w:left w:val="none" w:sz="0" w:space="0" w:color="auto"/>
        <w:bottom w:val="none" w:sz="0" w:space="0" w:color="auto"/>
        <w:right w:val="none" w:sz="0" w:space="0" w:color="auto"/>
      </w:divBdr>
    </w:div>
    <w:div w:id="687216557">
      <w:bodyDiv w:val="1"/>
      <w:marLeft w:val="0"/>
      <w:marRight w:val="0"/>
      <w:marTop w:val="0"/>
      <w:marBottom w:val="0"/>
      <w:divBdr>
        <w:top w:val="none" w:sz="0" w:space="0" w:color="auto"/>
        <w:left w:val="none" w:sz="0" w:space="0" w:color="auto"/>
        <w:bottom w:val="none" w:sz="0" w:space="0" w:color="auto"/>
        <w:right w:val="none" w:sz="0" w:space="0" w:color="auto"/>
      </w:divBdr>
    </w:div>
    <w:div w:id="819736849">
      <w:bodyDiv w:val="1"/>
      <w:marLeft w:val="0"/>
      <w:marRight w:val="0"/>
      <w:marTop w:val="0"/>
      <w:marBottom w:val="0"/>
      <w:divBdr>
        <w:top w:val="none" w:sz="0" w:space="0" w:color="auto"/>
        <w:left w:val="none" w:sz="0" w:space="0" w:color="auto"/>
        <w:bottom w:val="none" w:sz="0" w:space="0" w:color="auto"/>
        <w:right w:val="none" w:sz="0" w:space="0" w:color="auto"/>
      </w:divBdr>
    </w:div>
    <w:div w:id="1206715989">
      <w:bodyDiv w:val="1"/>
      <w:marLeft w:val="0"/>
      <w:marRight w:val="0"/>
      <w:marTop w:val="0"/>
      <w:marBottom w:val="0"/>
      <w:divBdr>
        <w:top w:val="none" w:sz="0" w:space="0" w:color="auto"/>
        <w:left w:val="none" w:sz="0" w:space="0" w:color="auto"/>
        <w:bottom w:val="none" w:sz="0" w:space="0" w:color="auto"/>
        <w:right w:val="none" w:sz="0" w:space="0" w:color="auto"/>
      </w:divBdr>
    </w:div>
    <w:div w:id="1665010462">
      <w:bodyDiv w:val="1"/>
      <w:marLeft w:val="0"/>
      <w:marRight w:val="0"/>
      <w:marTop w:val="0"/>
      <w:marBottom w:val="0"/>
      <w:divBdr>
        <w:top w:val="none" w:sz="0" w:space="0" w:color="auto"/>
        <w:left w:val="none" w:sz="0" w:space="0" w:color="auto"/>
        <w:bottom w:val="none" w:sz="0" w:space="0" w:color="auto"/>
        <w:right w:val="none" w:sz="0" w:space="0" w:color="auto"/>
      </w:divBdr>
    </w:div>
    <w:div w:id="207023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buo.uniovi.es/dspace/bitstream/handle/10651/48215/TFM_SamuelGancedoAlonso.pdf;jsessionid=900AE15C5D7623B24B72E69A5FD9F53E?sequence=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1043</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HERMELINDA LOPEZ CAMPOS</dc:creator>
  <cp:keywords/>
  <dc:description/>
  <cp:lastModifiedBy>MARIA HERMELINDA LOPEZ CAMPOS</cp:lastModifiedBy>
  <cp:revision>5</cp:revision>
  <dcterms:created xsi:type="dcterms:W3CDTF">2024-06-20T23:44:00Z</dcterms:created>
  <dcterms:modified xsi:type="dcterms:W3CDTF">2024-06-21T01:06:00Z</dcterms:modified>
</cp:coreProperties>
</file>