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olor w:val="5B9BD5" w:themeColor="accent1"/>
          <w:lang w:eastAsia="en-US"/>
        </w:rPr>
        <w:id w:val="986980717"/>
        <w:docPartObj>
          <w:docPartGallery w:val="Cover Pages"/>
          <w:docPartUnique/>
        </w:docPartObj>
      </w:sdtPr>
      <w:sdtEndPr>
        <w:rPr>
          <w:rFonts w:ascii="Arial" w:hAnsi="Arial" w:cs="Arial"/>
          <w:b/>
          <w:color w:val="000000" w:themeColor="text1"/>
          <w:sz w:val="24"/>
          <w:szCs w:val="24"/>
          <w:shd w:val="clear" w:color="auto" w:fill="FFFFFF"/>
        </w:rPr>
      </w:sdtEndPr>
      <w:sdtContent>
        <w:p w14:paraId="56C77E51" w14:textId="77777777" w:rsidR="00E3387C" w:rsidRDefault="00E3387C">
          <w:pPr>
            <w:pStyle w:val="Sinespaciado"/>
            <w:spacing w:before="1540" w:after="240"/>
            <w:jc w:val="center"/>
            <w:rPr>
              <w:color w:val="5B9BD5" w:themeColor="accent1"/>
            </w:rPr>
          </w:pPr>
        </w:p>
        <w:sdt>
          <w:sdtPr>
            <w:rPr>
              <w:rFonts w:asciiTheme="majorHAnsi" w:eastAsiaTheme="majorEastAsia" w:hAnsiTheme="majorHAnsi" w:cstheme="majorBidi"/>
              <w:caps/>
              <w:color w:val="000000" w:themeColor="text1"/>
              <w:sz w:val="72"/>
              <w:szCs w:val="72"/>
            </w:rPr>
            <w:alias w:val="Título"/>
            <w:tag w:val=""/>
            <w:id w:val="1735040861"/>
            <w:placeholder>
              <w:docPart w:val="70149DF48796493889DC5444CBD0A561"/>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3E45CBF5" w14:textId="77777777" w:rsidR="00E3387C" w:rsidRPr="00E3387C" w:rsidRDefault="00E3387C" w:rsidP="00E3387C">
              <w:pPr>
                <w:pStyle w:val="Sinespaciado"/>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000000" w:themeColor="text1"/>
                  <w:sz w:val="80"/>
                  <w:szCs w:val="80"/>
                </w:rPr>
              </w:pPr>
              <w:r>
                <w:rPr>
                  <w:rFonts w:asciiTheme="majorHAnsi" w:eastAsiaTheme="majorEastAsia" w:hAnsiTheme="majorHAnsi" w:cstheme="majorBidi"/>
                  <w:caps/>
                  <w:color w:val="000000" w:themeColor="text1"/>
                  <w:sz w:val="72"/>
                  <w:szCs w:val="72"/>
                </w:rPr>
                <w:t>LENGUAJE SOEZ</w:t>
              </w:r>
              <w:r w:rsidRPr="00E3387C">
                <w:rPr>
                  <w:rFonts w:asciiTheme="majorHAnsi" w:eastAsiaTheme="majorEastAsia" w:hAnsiTheme="majorHAnsi" w:cstheme="majorBidi"/>
                  <w:caps/>
                  <w:color w:val="000000" w:themeColor="text1"/>
                  <w:sz w:val="72"/>
                  <w:szCs w:val="72"/>
                </w:rPr>
                <w:t xml:space="preserve"> EN LOS JOVENES</w:t>
              </w:r>
            </w:p>
          </w:sdtContent>
        </w:sdt>
        <w:sdt>
          <w:sdtPr>
            <w:rPr>
              <w:color w:val="000000" w:themeColor="text1"/>
              <w:sz w:val="28"/>
              <w:szCs w:val="28"/>
            </w:rPr>
            <w:alias w:val="Subtítulo"/>
            <w:tag w:val=""/>
            <w:id w:val="328029620"/>
            <w:placeholder>
              <w:docPart w:val="922251F4B48344F7895D294B68E0387D"/>
            </w:placeholder>
            <w:dataBinding w:prefixMappings="xmlns:ns0='http://purl.org/dc/elements/1.1/' xmlns:ns1='http://schemas.openxmlformats.org/package/2006/metadata/core-properties' " w:xpath="/ns1:coreProperties[1]/ns0:subject[1]" w:storeItemID="{6C3C8BC8-F283-45AE-878A-BAB7291924A1}"/>
            <w:text/>
          </w:sdtPr>
          <w:sdtEndPr/>
          <w:sdtContent>
            <w:p w14:paraId="16AE4A60" w14:textId="6954B503" w:rsidR="00E3387C" w:rsidRPr="00E3387C" w:rsidRDefault="007B1F12">
              <w:pPr>
                <w:pStyle w:val="Sinespaciado"/>
                <w:jc w:val="center"/>
                <w:rPr>
                  <w:color w:val="000000" w:themeColor="text1"/>
                  <w:sz w:val="28"/>
                  <w:szCs w:val="28"/>
                </w:rPr>
              </w:pPr>
              <w:r>
                <w:rPr>
                  <w:color w:val="000000" w:themeColor="text1"/>
                  <w:sz w:val="28"/>
                  <w:szCs w:val="28"/>
                </w:rPr>
                <w:t>Chantal Elizondo Meza</w:t>
              </w:r>
            </w:p>
          </w:sdtContent>
        </w:sdt>
        <w:p w14:paraId="37680C95" w14:textId="77777777" w:rsidR="00E3387C" w:rsidRDefault="00E3387C">
          <w:pPr>
            <w:pStyle w:val="Sinespaciado"/>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11CD68EC" wp14:editId="7FBE09FA">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Cuadro de texto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000000" w:themeColor="text1"/>
                                    <w:sz w:val="28"/>
                                    <w:szCs w:val="28"/>
                                  </w:rPr>
                                  <w:alias w:val="Fecha"/>
                                  <w:tag w:val=""/>
                                  <w:id w:val="197127006"/>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565EFB71" w14:textId="77777777" w:rsidR="00E3387C" w:rsidRPr="00E3387C" w:rsidRDefault="00E3387C">
                                    <w:pPr>
                                      <w:pStyle w:val="Sinespaciado"/>
                                      <w:spacing w:after="40"/>
                                      <w:jc w:val="center"/>
                                      <w:rPr>
                                        <w:caps/>
                                        <w:color w:val="000000" w:themeColor="text1"/>
                                        <w:sz w:val="28"/>
                                        <w:szCs w:val="28"/>
                                      </w:rPr>
                                    </w:pPr>
                                    <w:r w:rsidRPr="00E3387C">
                                      <w:rPr>
                                        <w:caps/>
                                        <w:color w:val="000000" w:themeColor="text1"/>
                                        <w:sz w:val="28"/>
                                        <w:szCs w:val="28"/>
                                      </w:rPr>
                                      <w:t>22 DE MARZO  DEL 2024</w:t>
                                    </w:r>
                                  </w:p>
                                </w:sdtContent>
                              </w:sdt>
                              <w:p w14:paraId="14E10FDF" w14:textId="77777777" w:rsidR="00E3387C" w:rsidRDefault="00E3387C">
                                <w:pPr>
                                  <w:pStyle w:val="Sinespaciado"/>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1CD68EC" id="_x0000_t202" coordsize="21600,21600" o:spt="202" path="m,l,21600r21600,l21600,xe">
                    <v:stroke joinstyle="miter"/>
                    <v:path gradientshapeok="t" o:connecttype="rect"/>
                  </v:shapetype>
                  <v:shape id="Cuadro de texto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" filled="f" stroked="f" strokeweight=".5pt">
                    <v:textbox style="mso-fit-shape-to-text:t" inset="0,0,0,0">
                      <w:txbxContent>
                        <w:sdt>
                          <w:sdtPr>
                            <w:rPr>
                              <w:caps/>
                              <w:color w:val="000000" w:themeColor="text1"/>
                              <w:sz w:val="28"/>
                              <w:szCs w:val="28"/>
                            </w:rPr>
                            <w:alias w:val="Fecha"/>
                            <w:tag w:val=""/>
                            <w:id w:val="197127006"/>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565EFB71" w14:textId="77777777" w:rsidR="00E3387C" w:rsidRPr="00E3387C" w:rsidRDefault="00E3387C">
                              <w:pPr>
                                <w:pStyle w:val="Sinespaciado"/>
                                <w:spacing w:after="40"/>
                                <w:jc w:val="center"/>
                                <w:rPr>
                                  <w:caps/>
                                  <w:color w:val="000000" w:themeColor="text1"/>
                                  <w:sz w:val="28"/>
                                  <w:szCs w:val="28"/>
                                </w:rPr>
                              </w:pPr>
                              <w:r w:rsidRPr="00E3387C">
                                <w:rPr>
                                  <w:caps/>
                                  <w:color w:val="000000" w:themeColor="text1"/>
                                  <w:sz w:val="28"/>
                                  <w:szCs w:val="28"/>
                                </w:rPr>
                                <w:t>22 DE MARZO  DEL 2024</w:t>
                              </w:r>
                            </w:p>
                          </w:sdtContent>
                        </w:sdt>
                        <w:p w14:paraId="14E10FDF" w14:textId="77777777" w:rsidR="00E3387C" w:rsidRDefault="00E3387C">
                          <w:pPr>
                            <w:pStyle w:val="Sinespaciado"/>
                            <w:jc w:val="center"/>
                            <w:rPr>
                              <w:color w:val="5B9BD5" w:themeColor="accent1"/>
                            </w:rPr>
                          </w:pPr>
                        </w:p>
                      </w:txbxContent>
                    </v:textbox>
                    <w10:wrap anchorx="margin" anchory="page"/>
                  </v:shape>
                </w:pict>
              </mc:Fallback>
            </mc:AlternateContent>
          </w:r>
        </w:p>
        <w:p w14:paraId="2D0C9ACB" w14:textId="77777777" w:rsidR="00553365" w:rsidRDefault="00E3387C">
          <w:pPr>
            <w:rPr>
              <w:rFonts w:ascii="Arial" w:hAnsi="Arial" w:cs="Arial"/>
              <w:b/>
              <w:color w:val="000000" w:themeColor="text1"/>
              <w:sz w:val="24"/>
              <w:szCs w:val="24"/>
              <w:shd w:val="clear" w:color="auto" w:fill="FFFFFF"/>
            </w:rPr>
          </w:pPr>
          <w:r>
            <w:rPr>
              <w:rFonts w:ascii="Arial" w:hAnsi="Arial" w:cs="Arial"/>
              <w:b/>
              <w:color w:val="000000" w:themeColor="text1"/>
              <w:sz w:val="24"/>
              <w:szCs w:val="24"/>
              <w:shd w:val="clear" w:color="auto" w:fill="FFFFFF"/>
            </w:rPr>
            <w:br w:type="page"/>
          </w:r>
        </w:p>
        <w:p w14:paraId="763D60C0" w14:textId="13207034" w:rsidR="00553365" w:rsidRDefault="00553365" w:rsidP="00553365">
          <w:pPr>
            <w:spacing w:line="360" w:lineRule="auto"/>
            <w:jc w:val="center"/>
            <w:rPr>
              <w:rFonts w:ascii="Arial" w:hAnsi="Arial" w:cs="Arial"/>
              <w:b/>
              <w:color w:val="000000" w:themeColor="text1"/>
              <w:sz w:val="24"/>
              <w:szCs w:val="24"/>
              <w:shd w:val="clear" w:color="auto" w:fill="FFFFFF"/>
            </w:rPr>
          </w:pPr>
          <w:r>
            <w:rPr>
              <w:rFonts w:ascii="Arial" w:hAnsi="Arial" w:cs="Arial"/>
              <w:b/>
              <w:color w:val="000000" w:themeColor="text1"/>
              <w:sz w:val="24"/>
              <w:szCs w:val="24"/>
              <w:shd w:val="clear" w:color="auto" w:fill="FFFFFF"/>
            </w:rPr>
            <w:lastRenderedPageBreak/>
            <w:br w:type="page"/>
          </w:r>
          <w:r>
            <w:rPr>
              <w:rFonts w:ascii="Arial" w:hAnsi="Arial" w:cs="Arial"/>
              <w:b/>
              <w:color w:val="000000" w:themeColor="text1"/>
              <w:sz w:val="24"/>
              <w:szCs w:val="24"/>
              <w:shd w:val="clear" w:color="auto" w:fill="FFFFFF"/>
            </w:rPr>
            <w:lastRenderedPageBreak/>
            <w:t>PALABRAS CLAVES</w:t>
          </w:r>
        </w:p>
        <w:p w14:paraId="5E7D32DC" w14:textId="70D8F42B" w:rsidR="00553365" w:rsidRPr="00553365" w:rsidRDefault="00553365" w:rsidP="00553365">
          <w:pPr>
            <w:pStyle w:val="Prrafodelista"/>
            <w:numPr>
              <w:ilvl w:val="0"/>
              <w:numId w:val="1"/>
            </w:numPr>
            <w:spacing w:line="360" w:lineRule="auto"/>
            <w:rPr>
              <w:rFonts w:ascii="Arial" w:hAnsi="Arial" w:cs="Arial"/>
              <w:color w:val="000000" w:themeColor="text1"/>
              <w:sz w:val="24"/>
              <w:szCs w:val="24"/>
              <w:shd w:val="clear" w:color="auto" w:fill="FFFFFF"/>
            </w:rPr>
          </w:pPr>
          <w:r w:rsidRPr="00553365">
            <w:rPr>
              <w:rFonts w:ascii="Arial" w:hAnsi="Arial" w:cs="Arial"/>
              <w:color w:val="000000" w:themeColor="text1"/>
              <w:sz w:val="24"/>
              <w:szCs w:val="24"/>
              <w:shd w:val="clear" w:color="auto" w:fill="FFFFFF"/>
            </w:rPr>
            <w:t>Soez</w:t>
          </w:r>
        </w:p>
        <w:p w14:paraId="4E1BFC46" w14:textId="3CA6A947" w:rsidR="00553365" w:rsidRPr="00553365" w:rsidRDefault="00553365" w:rsidP="00553365">
          <w:pPr>
            <w:pStyle w:val="Prrafodelista"/>
            <w:numPr>
              <w:ilvl w:val="0"/>
              <w:numId w:val="1"/>
            </w:numPr>
            <w:spacing w:line="360" w:lineRule="auto"/>
            <w:rPr>
              <w:rFonts w:ascii="Arial" w:hAnsi="Arial" w:cs="Arial"/>
              <w:color w:val="000000" w:themeColor="text1"/>
              <w:sz w:val="24"/>
              <w:szCs w:val="24"/>
              <w:shd w:val="clear" w:color="auto" w:fill="FFFFFF"/>
            </w:rPr>
          </w:pPr>
          <w:r w:rsidRPr="00553365">
            <w:rPr>
              <w:rFonts w:ascii="Arial" w:hAnsi="Arial" w:cs="Arial"/>
              <w:color w:val="000000" w:themeColor="text1"/>
              <w:sz w:val="24"/>
              <w:szCs w:val="24"/>
              <w:shd w:val="clear" w:color="auto" w:fill="FFFFFF"/>
            </w:rPr>
            <w:t>Comportamiento</w:t>
          </w:r>
        </w:p>
        <w:p w14:paraId="60B8E1A8" w14:textId="3024E4FC" w:rsidR="00553365" w:rsidRPr="00553365" w:rsidRDefault="00553365" w:rsidP="00553365">
          <w:pPr>
            <w:pStyle w:val="Prrafodelista"/>
            <w:numPr>
              <w:ilvl w:val="0"/>
              <w:numId w:val="1"/>
            </w:numPr>
            <w:spacing w:line="360" w:lineRule="auto"/>
            <w:rPr>
              <w:rFonts w:ascii="Arial" w:hAnsi="Arial" w:cs="Arial"/>
              <w:color w:val="000000" w:themeColor="text1"/>
              <w:sz w:val="24"/>
              <w:szCs w:val="24"/>
              <w:shd w:val="clear" w:color="auto" w:fill="FFFFFF"/>
            </w:rPr>
          </w:pPr>
          <w:r w:rsidRPr="00553365">
            <w:rPr>
              <w:rFonts w:ascii="Arial" w:hAnsi="Arial" w:cs="Arial"/>
              <w:color w:val="000000" w:themeColor="text1"/>
              <w:sz w:val="24"/>
              <w:szCs w:val="24"/>
              <w:shd w:val="clear" w:color="auto" w:fill="FFFFFF"/>
            </w:rPr>
            <w:t>Jóvenes</w:t>
          </w:r>
        </w:p>
        <w:p w14:paraId="0F8ADD24" w14:textId="6EFF1815" w:rsidR="00553365" w:rsidRPr="00553365" w:rsidRDefault="00553365" w:rsidP="00553365">
          <w:pPr>
            <w:pStyle w:val="Prrafodelista"/>
            <w:numPr>
              <w:ilvl w:val="0"/>
              <w:numId w:val="1"/>
            </w:numPr>
            <w:spacing w:line="360" w:lineRule="auto"/>
            <w:rPr>
              <w:rFonts w:ascii="Arial" w:hAnsi="Arial" w:cs="Arial"/>
              <w:color w:val="000000" w:themeColor="text1"/>
              <w:sz w:val="24"/>
              <w:szCs w:val="24"/>
              <w:shd w:val="clear" w:color="auto" w:fill="FFFFFF"/>
            </w:rPr>
          </w:pPr>
          <w:r w:rsidRPr="00553365">
            <w:rPr>
              <w:rFonts w:ascii="Arial" w:hAnsi="Arial" w:cs="Arial"/>
              <w:color w:val="000000" w:themeColor="text1"/>
              <w:sz w:val="24"/>
              <w:szCs w:val="24"/>
              <w:shd w:val="clear" w:color="auto" w:fill="FFFFFF"/>
            </w:rPr>
            <w:t>Lenguaje</w:t>
          </w:r>
        </w:p>
        <w:p w14:paraId="2AD4C54A" w14:textId="367176EB" w:rsidR="00553365" w:rsidRPr="00553365" w:rsidRDefault="00553365" w:rsidP="00553365">
          <w:pPr>
            <w:pStyle w:val="Prrafodelista"/>
            <w:numPr>
              <w:ilvl w:val="0"/>
              <w:numId w:val="1"/>
            </w:numPr>
            <w:spacing w:line="360" w:lineRule="auto"/>
            <w:rPr>
              <w:rFonts w:ascii="Arial" w:hAnsi="Arial" w:cs="Arial"/>
              <w:color w:val="000000" w:themeColor="text1"/>
              <w:sz w:val="24"/>
              <w:szCs w:val="24"/>
              <w:shd w:val="clear" w:color="auto" w:fill="FFFFFF"/>
            </w:rPr>
          </w:pPr>
          <w:r w:rsidRPr="00553365">
            <w:rPr>
              <w:rFonts w:ascii="Arial" w:hAnsi="Arial" w:cs="Arial"/>
              <w:color w:val="000000" w:themeColor="text1"/>
              <w:sz w:val="24"/>
              <w:szCs w:val="24"/>
              <w:shd w:val="clear" w:color="auto" w:fill="FFFFFF"/>
            </w:rPr>
            <w:t xml:space="preserve">Comunicación </w:t>
          </w:r>
        </w:p>
        <w:p w14:paraId="4B4BD2E4" w14:textId="2B901045" w:rsidR="00553365" w:rsidRPr="00553365" w:rsidRDefault="00553365" w:rsidP="00553365">
          <w:pPr>
            <w:pStyle w:val="Prrafodelista"/>
            <w:numPr>
              <w:ilvl w:val="0"/>
              <w:numId w:val="1"/>
            </w:numPr>
            <w:spacing w:line="360" w:lineRule="auto"/>
            <w:rPr>
              <w:rFonts w:ascii="Arial" w:hAnsi="Arial" w:cs="Arial"/>
              <w:color w:val="000000" w:themeColor="text1"/>
              <w:sz w:val="24"/>
              <w:szCs w:val="24"/>
              <w:shd w:val="clear" w:color="auto" w:fill="FFFFFF"/>
            </w:rPr>
          </w:pPr>
          <w:r w:rsidRPr="00553365">
            <w:rPr>
              <w:rFonts w:ascii="Arial" w:hAnsi="Arial" w:cs="Arial"/>
              <w:color w:val="000000" w:themeColor="text1"/>
              <w:sz w:val="24"/>
              <w:szCs w:val="24"/>
              <w:shd w:val="clear" w:color="auto" w:fill="FFFFFF"/>
            </w:rPr>
            <w:t>Groserías</w:t>
          </w:r>
        </w:p>
        <w:p w14:paraId="50CCF0CC" w14:textId="2B87512A" w:rsidR="00553365" w:rsidRPr="00553365" w:rsidRDefault="00553365" w:rsidP="00553365">
          <w:pPr>
            <w:pStyle w:val="Prrafodelista"/>
            <w:numPr>
              <w:ilvl w:val="0"/>
              <w:numId w:val="1"/>
            </w:numPr>
            <w:spacing w:line="360" w:lineRule="auto"/>
            <w:rPr>
              <w:rFonts w:ascii="Arial" w:hAnsi="Arial" w:cs="Arial"/>
              <w:color w:val="000000" w:themeColor="text1"/>
              <w:sz w:val="24"/>
              <w:szCs w:val="24"/>
              <w:shd w:val="clear" w:color="auto" w:fill="FFFFFF"/>
            </w:rPr>
          </w:pPr>
          <w:r w:rsidRPr="00553365">
            <w:rPr>
              <w:rFonts w:ascii="Arial" w:hAnsi="Arial" w:cs="Arial"/>
              <w:color w:val="000000" w:themeColor="text1"/>
              <w:sz w:val="24"/>
              <w:szCs w:val="24"/>
              <w:shd w:val="clear" w:color="auto" w:fill="FFFFFF"/>
            </w:rPr>
            <w:t>Palabras</w:t>
          </w:r>
        </w:p>
        <w:p w14:paraId="0141763A" w14:textId="1863F355" w:rsidR="00553365" w:rsidRPr="00553365" w:rsidRDefault="00553365" w:rsidP="00553365">
          <w:pPr>
            <w:pStyle w:val="Prrafodelista"/>
            <w:numPr>
              <w:ilvl w:val="0"/>
              <w:numId w:val="1"/>
            </w:numPr>
            <w:spacing w:line="360" w:lineRule="auto"/>
            <w:rPr>
              <w:rFonts w:ascii="Arial" w:hAnsi="Arial" w:cs="Arial"/>
              <w:color w:val="000000" w:themeColor="text1"/>
              <w:sz w:val="24"/>
              <w:szCs w:val="24"/>
              <w:shd w:val="clear" w:color="auto" w:fill="FFFFFF"/>
            </w:rPr>
          </w:pPr>
          <w:r w:rsidRPr="00553365">
            <w:rPr>
              <w:rFonts w:ascii="Arial" w:hAnsi="Arial" w:cs="Arial"/>
              <w:color w:val="000000" w:themeColor="text1"/>
              <w:sz w:val="24"/>
              <w:szCs w:val="24"/>
              <w:shd w:val="clear" w:color="auto" w:fill="FFFFFF"/>
            </w:rPr>
            <w:t>Moral</w:t>
          </w:r>
        </w:p>
        <w:p w14:paraId="4D7ACCA2" w14:textId="72C46EF8" w:rsidR="00553365" w:rsidRPr="00553365" w:rsidRDefault="00553365" w:rsidP="00553365">
          <w:pPr>
            <w:pStyle w:val="Prrafodelista"/>
            <w:numPr>
              <w:ilvl w:val="0"/>
              <w:numId w:val="1"/>
            </w:numPr>
            <w:spacing w:line="360" w:lineRule="auto"/>
            <w:rPr>
              <w:rFonts w:ascii="Arial" w:hAnsi="Arial" w:cs="Arial"/>
              <w:color w:val="000000" w:themeColor="text1"/>
              <w:sz w:val="24"/>
              <w:szCs w:val="24"/>
              <w:shd w:val="clear" w:color="auto" w:fill="FFFFFF"/>
            </w:rPr>
          </w:pPr>
          <w:r w:rsidRPr="00553365">
            <w:rPr>
              <w:rFonts w:ascii="Arial" w:hAnsi="Arial" w:cs="Arial"/>
              <w:color w:val="000000" w:themeColor="text1"/>
              <w:sz w:val="24"/>
              <w:szCs w:val="24"/>
              <w:shd w:val="clear" w:color="auto" w:fill="FFFFFF"/>
            </w:rPr>
            <w:t>Maldecir</w:t>
          </w:r>
        </w:p>
        <w:p w14:paraId="74E22503" w14:textId="7D0A5815" w:rsidR="00553365" w:rsidRPr="00553365" w:rsidRDefault="00553365" w:rsidP="00553365">
          <w:pPr>
            <w:pStyle w:val="Prrafodelista"/>
            <w:numPr>
              <w:ilvl w:val="0"/>
              <w:numId w:val="1"/>
            </w:numPr>
            <w:spacing w:line="360" w:lineRule="auto"/>
            <w:rPr>
              <w:rFonts w:ascii="Arial" w:hAnsi="Arial" w:cs="Arial"/>
              <w:color w:val="000000" w:themeColor="text1"/>
              <w:sz w:val="24"/>
              <w:szCs w:val="24"/>
              <w:shd w:val="clear" w:color="auto" w:fill="FFFFFF"/>
            </w:rPr>
          </w:pPr>
          <w:r w:rsidRPr="00553365">
            <w:rPr>
              <w:rFonts w:ascii="Arial" w:hAnsi="Arial" w:cs="Arial"/>
              <w:color w:val="000000" w:themeColor="text1"/>
              <w:sz w:val="24"/>
              <w:szCs w:val="24"/>
              <w:shd w:val="clear" w:color="auto" w:fill="FFFFFF"/>
            </w:rPr>
            <w:t>Malas palabras</w:t>
          </w:r>
        </w:p>
        <w:p w14:paraId="10E2131F" w14:textId="7C9DC0C2" w:rsidR="00553365" w:rsidRPr="00553365" w:rsidRDefault="00553365" w:rsidP="00553365">
          <w:pPr>
            <w:pStyle w:val="Prrafodelista"/>
            <w:numPr>
              <w:ilvl w:val="0"/>
              <w:numId w:val="1"/>
            </w:numPr>
            <w:spacing w:line="360" w:lineRule="auto"/>
            <w:rPr>
              <w:rFonts w:ascii="Arial" w:hAnsi="Arial" w:cs="Arial"/>
              <w:color w:val="000000" w:themeColor="text1"/>
              <w:sz w:val="24"/>
              <w:szCs w:val="24"/>
              <w:shd w:val="clear" w:color="auto" w:fill="FFFFFF"/>
            </w:rPr>
          </w:pPr>
          <w:r w:rsidRPr="00553365">
            <w:rPr>
              <w:rFonts w:ascii="Arial" w:hAnsi="Arial" w:cs="Arial"/>
              <w:color w:val="000000" w:themeColor="text1"/>
              <w:sz w:val="24"/>
              <w:szCs w:val="24"/>
              <w:shd w:val="clear" w:color="auto" w:fill="FFFFFF"/>
            </w:rPr>
            <w:t>Vulgar</w:t>
          </w:r>
        </w:p>
        <w:p w14:paraId="781ACDE3" w14:textId="77777777" w:rsidR="00553365" w:rsidRDefault="00553365">
          <w:pPr>
            <w:rPr>
              <w:rFonts w:ascii="Arial" w:hAnsi="Arial" w:cs="Arial"/>
              <w:b/>
              <w:color w:val="000000" w:themeColor="text1"/>
              <w:sz w:val="24"/>
              <w:szCs w:val="24"/>
              <w:shd w:val="clear" w:color="auto" w:fill="FFFFFF"/>
            </w:rPr>
          </w:pPr>
        </w:p>
        <w:p w14:paraId="7FE67518" w14:textId="77777777" w:rsidR="00553365" w:rsidRDefault="00553365">
          <w:pPr>
            <w:rPr>
              <w:rFonts w:ascii="Arial" w:hAnsi="Arial" w:cs="Arial"/>
              <w:b/>
              <w:color w:val="000000" w:themeColor="text1"/>
              <w:sz w:val="24"/>
              <w:szCs w:val="24"/>
              <w:shd w:val="clear" w:color="auto" w:fill="FFFFFF"/>
            </w:rPr>
          </w:pPr>
        </w:p>
        <w:p w14:paraId="472704B7" w14:textId="77777777" w:rsidR="00553365" w:rsidRDefault="00553365">
          <w:pPr>
            <w:rPr>
              <w:rFonts w:ascii="Arial" w:hAnsi="Arial" w:cs="Arial"/>
              <w:b/>
              <w:color w:val="000000" w:themeColor="text1"/>
              <w:sz w:val="24"/>
              <w:szCs w:val="24"/>
              <w:shd w:val="clear" w:color="auto" w:fill="FFFFFF"/>
            </w:rPr>
          </w:pPr>
        </w:p>
        <w:p w14:paraId="3EECC901" w14:textId="77777777" w:rsidR="00553365" w:rsidRDefault="00553365">
          <w:pPr>
            <w:rPr>
              <w:rFonts w:ascii="Arial" w:hAnsi="Arial" w:cs="Arial"/>
              <w:b/>
              <w:color w:val="000000" w:themeColor="text1"/>
              <w:sz w:val="24"/>
              <w:szCs w:val="24"/>
              <w:shd w:val="clear" w:color="auto" w:fill="FFFFFF"/>
            </w:rPr>
          </w:pPr>
        </w:p>
        <w:p w14:paraId="1CE8141E" w14:textId="77777777" w:rsidR="00553365" w:rsidRDefault="00553365">
          <w:pPr>
            <w:rPr>
              <w:rFonts w:ascii="Arial" w:hAnsi="Arial" w:cs="Arial"/>
              <w:b/>
              <w:color w:val="000000" w:themeColor="text1"/>
              <w:sz w:val="24"/>
              <w:szCs w:val="24"/>
              <w:shd w:val="clear" w:color="auto" w:fill="FFFFFF"/>
            </w:rPr>
          </w:pPr>
        </w:p>
        <w:p w14:paraId="0E5873D4" w14:textId="77777777" w:rsidR="00553365" w:rsidRDefault="00553365">
          <w:pPr>
            <w:rPr>
              <w:rFonts w:ascii="Arial" w:hAnsi="Arial" w:cs="Arial"/>
              <w:b/>
              <w:color w:val="000000" w:themeColor="text1"/>
              <w:sz w:val="24"/>
              <w:szCs w:val="24"/>
              <w:shd w:val="clear" w:color="auto" w:fill="FFFFFF"/>
            </w:rPr>
          </w:pPr>
        </w:p>
        <w:p w14:paraId="726056F1" w14:textId="77777777" w:rsidR="00553365" w:rsidRDefault="00553365">
          <w:pPr>
            <w:rPr>
              <w:rFonts w:ascii="Arial" w:hAnsi="Arial" w:cs="Arial"/>
              <w:b/>
              <w:color w:val="000000" w:themeColor="text1"/>
              <w:sz w:val="24"/>
              <w:szCs w:val="24"/>
              <w:shd w:val="clear" w:color="auto" w:fill="FFFFFF"/>
            </w:rPr>
          </w:pPr>
        </w:p>
        <w:p w14:paraId="74F44DF7" w14:textId="77777777" w:rsidR="00553365" w:rsidRDefault="00553365">
          <w:pPr>
            <w:rPr>
              <w:rFonts w:ascii="Arial" w:hAnsi="Arial" w:cs="Arial"/>
              <w:b/>
              <w:color w:val="000000" w:themeColor="text1"/>
              <w:sz w:val="24"/>
              <w:szCs w:val="24"/>
              <w:shd w:val="clear" w:color="auto" w:fill="FFFFFF"/>
            </w:rPr>
          </w:pPr>
        </w:p>
        <w:p w14:paraId="5B5FE4A8" w14:textId="77777777" w:rsidR="00553365" w:rsidRDefault="00553365">
          <w:pPr>
            <w:rPr>
              <w:rFonts w:ascii="Arial" w:hAnsi="Arial" w:cs="Arial"/>
              <w:b/>
              <w:color w:val="000000" w:themeColor="text1"/>
              <w:sz w:val="24"/>
              <w:szCs w:val="24"/>
              <w:shd w:val="clear" w:color="auto" w:fill="FFFFFF"/>
            </w:rPr>
          </w:pPr>
        </w:p>
        <w:p w14:paraId="08D3D87A" w14:textId="77777777" w:rsidR="00553365" w:rsidRDefault="00553365">
          <w:pPr>
            <w:rPr>
              <w:rFonts w:ascii="Arial" w:hAnsi="Arial" w:cs="Arial"/>
              <w:b/>
              <w:color w:val="000000" w:themeColor="text1"/>
              <w:sz w:val="24"/>
              <w:szCs w:val="24"/>
              <w:shd w:val="clear" w:color="auto" w:fill="FFFFFF"/>
            </w:rPr>
          </w:pPr>
        </w:p>
        <w:p w14:paraId="422472D2" w14:textId="77777777" w:rsidR="00553365" w:rsidRDefault="00553365">
          <w:pPr>
            <w:rPr>
              <w:rFonts w:ascii="Arial" w:hAnsi="Arial" w:cs="Arial"/>
              <w:b/>
              <w:color w:val="000000" w:themeColor="text1"/>
              <w:sz w:val="24"/>
              <w:szCs w:val="24"/>
              <w:shd w:val="clear" w:color="auto" w:fill="FFFFFF"/>
            </w:rPr>
          </w:pPr>
        </w:p>
        <w:p w14:paraId="0B55CC77" w14:textId="77777777" w:rsidR="00553365" w:rsidRDefault="00553365">
          <w:pPr>
            <w:rPr>
              <w:rFonts w:ascii="Arial" w:hAnsi="Arial" w:cs="Arial"/>
              <w:b/>
              <w:color w:val="000000" w:themeColor="text1"/>
              <w:sz w:val="24"/>
              <w:szCs w:val="24"/>
              <w:shd w:val="clear" w:color="auto" w:fill="FFFFFF"/>
            </w:rPr>
          </w:pPr>
        </w:p>
        <w:p w14:paraId="7591B377" w14:textId="77777777" w:rsidR="00553365" w:rsidRDefault="00553365">
          <w:pPr>
            <w:rPr>
              <w:rFonts w:ascii="Arial" w:hAnsi="Arial" w:cs="Arial"/>
              <w:b/>
              <w:color w:val="000000" w:themeColor="text1"/>
              <w:sz w:val="24"/>
              <w:szCs w:val="24"/>
              <w:shd w:val="clear" w:color="auto" w:fill="FFFFFF"/>
            </w:rPr>
          </w:pPr>
        </w:p>
        <w:p w14:paraId="719ECBF2" w14:textId="77777777" w:rsidR="00553365" w:rsidRDefault="00553365">
          <w:pPr>
            <w:rPr>
              <w:rFonts w:ascii="Arial" w:hAnsi="Arial" w:cs="Arial"/>
              <w:b/>
              <w:color w:val="000000" w:themeColor="text1"/>
              <w:sz w:val="24"/>
              <w:szCs w:val="24"/>
              <w:shd w:val="clear" w:color="auto" w:fill="FFFFFF"/>
            </w:rPr>
          </w:pPr>
        </w:p>
        <w:p w14:paraId="2DB78373" w14:textId="579B33B0" w:rsidR="00E3387C" w:rsidRDefault="00E64191">
          <w:pPr>
            <w:rPr>
              <w:rFonts w:ascii="Arial" w:hAnsi="Arial" w:cs="Arial"/>
              <w:b/>
              <w:color w:val="000000" w:themeColor="text1"/>
              <w:sz w:val="24"/>
              <w:szCs w:val="24"/>
              <w:shd w:val="clear" w:color="auto" w:fill="FFFFFF"/>
            </w:rPr>
          </w:pPr>
        </w:p>
      </w:sdtContent>
    </w:sdt>
    <w:p w14:paraId="743AAC04" w14:textId="77777777" w:rsidR="00B51BE2" w:rsidRPr="00553365" w:rsidRDefault="00B51BE2" w:rsidP="005625C9">
      <w:pPr>
        <w:jc w:val="center"/>
        <w:rPr>
          <w:rFonts w:ascii="Arial" w:hAnsi="Arial" w:cs="Arial"/>
          <w:b/>
          <w:color w:val="000000" w:themeColor="text1"/>
          <w:szCs w:val="24"/>
          <w:shd w:val="clear" w:color="auto" w:fill="FFFFFF"/>
        </w:rPr>
      </w:pPr>
    </w:p>
    <w:p w14:paraId="09E5FC1C" w14:textId="77777777" w:rsidR="000E4DA5" w:rsidRDefault="005625C9" w:rsidP="00B51BE2">
      <w:pPr>
        <w:spacing w:line="360" w:lineRule="auto"/>
        <w:jc w:val="center"/>
        <w:rPr>
          <w:rFonts w:ascii="Arial" w:hAnsi="Arial" w:cs="Arial"/>
          <w:color w:val="000000" w:themeColor="text1"/>
          <w:sz w:val="24"/>
          <w:szCs w:val="24"/>
          <w:shd w:val="clear" w:color="auto" w:fill="FFFFFF"/>
        </w:rPr>
      </w:pPr>
      <w:commentRangeStart w:id="0"/>
      <w:commentRangeStart w:id="1"/>
      <w:r>
        <w:rPr>
          <w:rFonts w:ascii="Arial" w:hAnsi="Arial" w:cs="Arial"/>
          <w:b/>
          <w:color w:val="000000" w:themeColor="text1"/>
          <w:sz w:val="24"/>
          <w:szCs w:val="24"/>
          <w:shd w:val="clear" w:color="auto" w:fill="FFFFFF"/>
        </w:rPr>
        <w:lastRenderedPageBreak/>
        <w:t>INDRODUCCIÓN</w:t>
      </w:r>
      <w:commentRangeEnd w:id="0"/>
      <w:r w:rsidR="00365F85">
        <w:rPr>
          <w:rStyle w:val="Refdecomentario"/>
        </w:rPr>
        <w:commentReference w:id="0"/>
      </w:r>
      <w:commentRangeEnd w:id="1"/>
      <w:r w:rsidR="00AF207B">
        <w:rPr>
          <w:rStyle w:val="Refdecomentario"/>
        </w:rPr>
        <w:commentReference w:id="1"/>
      </w:r>
    </w:p>
    <w:p w14:paraId="57056BF4" w14:textId="328F46FC" w:rsidR="00E3387C" w:rsidRDefault="00553365" w:rsidP="00B51BE2">
      <w:pPr>
        <w:spacing w:line="360" w:lineRule="auto"/>
        <w:jc w:val="both"/>
        <w:rPr>
          <w:rFonts w:ascii="Arial" w:hAnsi="Arial" w:cs="Arial"/>
          <w:color w:val="000000" w:themeColor="text1"/>
          <w:sz w:val="24"/>
          <w:szCs w:val="24"/>
        </w:rPr>
      </w:pPr>
      <w:r>
        <w:rPr>
          <w:rFonts w:ascii="Arial" w:hAnsi="Arial" w:cs="Arial"/>
          <w:sz w:val="24"/>
          <w:szCs w:val="24"/>
        </w:rPr>
        <w:t>A</w:t>
      </w:r>
      <w:r w:rsidRPr="00553365">
        <w:rPr>
          <w:rFonts w:ascii="Arial" w:hAnsi="Arial" w:cs="Arial"/>
          <w:sz w:val="24"/>
          <w:szCs w:val="24"/>
        </w:rPr>
        <w:t>ctualmente existen diversos problemas relacionados al comportamiento y vocabulario juvenil</w:t>
      </w:r>
      <w:r w:rsidRPr="00553365">
        <w:rPr>
          <w:rFonts w:ascii="Arial" w:hAnsi="Arial" w:cs="Arial"/>
          <w:color w:val="000000" w:themeColor="text1"/>
          <w:szCs w:val="24"/>
        </w:rPr>
        <w:t xml:space="preserve"> </w:t>
      </w:r>
      <w:r w:rsidR="002079C3" w:rsidRPr="000E4DA5">
        <w:rPr>
          <w:rFonts w:ascii="Arial" w:hAnsi="Arial" w:cs="Arial"/>
          <w:color w:val="000000" w:themeColor="text1"/>
          <w:sz w:val="24"/>
          <w:szCs w:val="24"/>
        </w:rPr>
        <w:t>que se plantean en los trabajos sobre el lenguaje juvenil. El primero es el de la dificultad de distinguir los rasgos que son elementos de la variedad oral en general, de los rasgos de la variedad juvenil. Por la afinidad del lenguaje juvenil con el lenguaje popular y el caló se presenta otra dificultad, la de distinguir lo</w:t>
      </w:r>
      <w:r w:rsidR="006B4102">
        <w:rPr>
          <w:rFonts w:ascii="Arial" w:hAnsi="Arial" w:cs="Arial"/>
          <w:color w:val="000000" w:themeColor="text1"/>
          <w:sz w:val="24"/>
          <w:szCs w:val="24"/>
        </w:rPr>
        <w:t>s elementos de estas variedades</w:t>
      </w:r>
      <w:r w:rsidR="006B4102">
        <w:rPr>
          <w:rFonts w:ascii="Arial" w:hAnsi="Arial" w:cs="Arial"/>
          <w:color w:val="000000" w:themeColor="text1"/>
          <w:sz w:val="24"/>
          <w:szCs w:val="24"/>
          <w:shd w:val="clear" w:color="auto" w:fill="FFFFFF"/>
        </w:rPr>
        <w:t xml:space="preserve"> (Klaus Zimmermann, 2000).</w:t>
      </w:r>
      <w:bookmarkStart w:id="2" w:name="_GoBack"/>
      <w:bookmarkEnd w:id="2"/>
    </w:p>
    <w:p w14:paraId="79F4E684" w14:textId="4EACE4A9" w:rsidR="006B4102" w:rsidRPr="00201F3D" w:rsidRDefault="000E4DA5" w:rsidP="00201F3D">
      <w:pPr>
        <w:spacing w:line="360" w:lineRule="auto"/>
        <w:jc w:val="both"/>
        <w:rPr>
          <w:rFonts w:ascii="Arial" w:hAnsi="Arial" w:cs="Arial"/>
          <w:color w:val="000000" w:themeColor="text1"/>
          <w:sz w:val="24"/>
          <w:szCs w:val="24"/>
        </w:rPr>
      </w:pPr>
      <w:commentRangeStart w:id="3"/>
      <w:r w:rsidRPr="000E4DA5">
        <w:rPr>
          <w:rFonts w:ascii="Arial" w:hAnsi="Arial" w:cs="Arial"/>
          <w:color w:val="000000" w:themeColor="text1"/>
          <w:sz w:val="24"/>
          <w:szCs w:val="24"/>
          <w:shd w:val="clear" w:color="auto" w:fill="FFFFFF"/>
        </w:rPr>
        <w:t>Dichos significados cobran mayor énfasis cuando van acompañados de gestos, la expresión del rostro, las inflexiones y modulaciones de la voz lo cual podría causar efectos positivos o negativos.</w:t>
      </w:r>
      <w:r w:rsidR="00201F3D">
        <w:rPr>
          <w:rFonts w:ascii="Arial" w:hAnsi="Arial" w:cs="Arial"/>
          <w:color w:val="000000" w:themeColor="text1"/>
          <w:sz w:val="24"/>
          <w:szCs w:val="24"/>
        </w:rPr>
        <w:t xml:space="preserve"> </w:t>
      </w:r>
      <w:r w:rsidRPr="000E4DA5">
        <w:rPr>
          <w:rFonts w:ascii="Arial" w:hAnsi="Arial" w:cs="Arial"/>
          <w:color w:val="000000" w:themeColor="text1"/>
          <w:sz w:val="24"/>
          <w:szCs w:val="24"/>
          <w:shd w:val="clear" w:color="auto" w:fill="FFFFFF"/>
        </w:rPr>
        <w:t>La comunicación oral tiene un carácter inmediato y espontáneo, por eso cuando se emplean palabras vulgares o groseras y gestos ofensivos, se puede herir a otras personas. O sea, la  vulgaridad en el lenguaje casi siempre va acompañada de una</w:t>
      </w:r>
      <w:r>
        <w:rPr>
          <w:rFonts w:ascii="Arial" w:hAnsi="Arial" w:cs="Arial"/>
          <w:color w:val="000000" w:themeColor="text1"/>
          <w:sz w:val="24"/>
          <w:szCs w:val="24"/>
          <w:shd w:val="clear" w:color="auto" w:fill="FFFFFF"/>
        </w:rPr>
        <w:t xml:space="preserve"> </w:t>
      </w:r>
      <w:r w:rsidRPr="000E4DA5">
        <w:rPr>
          <w:rFonts w:ascii="Arial" w:hAnsi="Arial" w:cs="Arial"/>
          <w:color w:val="000000" w:themeColor="text1"/>
          <w:sz w:val="24"/>
          <w:szCs w:val="24"/>
          <w:shd w:val="clear" w:color="auto" w:fill="FFFFFF"/>
        </w:rPr>
        <w:t xml:space="preserve">comunicación </w:t>
      </w:r>
      <w:r w:rsidR="00201F3D" w:rsidRPr="000E4DA5">
        <w:rPr>
          <w:rFonts w:ascii="Arial" w:hAnsi="Arial" w:cs="Arial"/>
          <w:color w:val="000000" w:themeColor="text1"/>
          <w:sz w:val="24"/>
          <w:szCs w:val="24"/>
          <w:shd w:val="clear" w:color="auto" w:fill="FFFFFF"/>
        </w:rPr>
        <w:t>extra verbal</w:t>
      </w:r>
      <w:r>
        <w:rPr>
          <w:rFonts w:ascii="Arial" w:hAnsi="Arial" w:cs="Arial"/>
          <w:color w:val="000000" w:themeColor="text1"/>
          <w:sz w:val="24"/>
          <w:szCs w:val="24"/>
          <w:shd w:val="clear" w:color="auto" w:fill="FFFFFF"/>
        </w:rPr>
        <w:t xml:space="preserve"> </w:t>
      </w:r>
      <w:r w:rsidRPr="000E4DA5">
        <w:rPr>
          <w:rFonts w:ascii="Arial" w:hAnsi="Arial" w:cs="Arial"/>
          <w:color w:val="000000" w:themeColor="text1"/>
          <w:sz w:val="24"/>
          <w:szCs w:val="24"/>
          <w:shd w:val="clear" w:color="auto" w:fill="FFFFFF"/>
        </w:rPr>
        <w:t>fuerte</w:t>
      </w:r>
      <w:commentRangeEnd w:id="3"/>
      <w:r w:rsidR="00D77017">
        <w:rPr>
          <w:rStyle w:val="Refdecomentario"/>
        </w:rPr>
        <w:commentReference w:id="3"/>
      </w:r>
      <w:r w:rsidR="00201F3D">
        <w:rPr>
          <w:rFonts w:ascii="Arial" w:hAnsi="Arial" w:cs="Arial"/>
          <w:color w:val="000000" w:themeColor="text1"/>
          <w:sz w:val="24"/>
          <w:szCs w:val="24"/>
          <w:shd w:val="clear" w:color="auto" w:fill="FFFFFF"/>
        </w:rPr>
        <w:t xml:space="preserve">. </w:t>
      </w:r>
      <w:r w:rsidR="00201F3D" w:rsidRPr="000E4DA5">
        <w:rPr>
          <w:rFonts w:ascii="Arial" w:hAnsi="Arial" w:cs="Arial"/>
          <w:color w:val="000000" w:themeColor="text1"/>
          <w:sz w:val="24"/>
          <w:szCs w:val="24"/>
          <w:shd w:val="clear" w:color="auto" w:fill="FFFFFF"/>
        </w:rPr>
        <w:t>Los términos lenguaje soez, ordinario, lenguaje crudo, lenguaje grosero y lenguaje malsonante hacen alusión al conjunto de formas lingüísticas</w:t>
      </w:r>
      <w:r w:rsidR="00201F3D">
        <w:rPr>
          <w:rFonts w:ascii="Arial" w:hAnsi="Arial" w:cs="Arial"/>
          <w:color w:val="000000" w:themeColor="text1"/>
          <w:sz w:val="24"/>
          <w:szCs w:val="24"/>
          <w:shd w:val="clear" w:color="auto" w:fill="FFFFFF"/>
        </w:rPr>
        <w:t xml:space="preserve"> </w:t>
      </w:r>
      <w:r w:rsidR="00201F3D" w:rsidRPr="000E4DA5">
        <w:rPr>
          <w:rFonts w:ascii="Arial" w:hAnsi="Arial" w:cs="Arial"/>
          <w:color w:val="000000" w:themeColor="text1"/>
          <w:sz w:val="24"/>
          <w:szCs w:val="24"/>
          <w:shd w:val="clear" w:color="auto" w:fill="FFFFFF"/>
        </w:rPr>
        <w:t>que la comunidad lingüística considera inapropiadas, obscenas, indece</w:t>
      </w:r>
      <w:r w:rsidR="00201F3D">
        <w:rPr>
          <w:rFonts w:ascii="Arial" w:hAnsi="Arial" w:cs="Arial"/>
          <w:color w:val="000000" w:themeColor="text1"/>
          <w:sz w:val="24"/>
          <w:szCs w:val="24"/>
          <w:shd w:val="clear" w:color="auto" w:fill="FFFFFF"/>
        </w:rPr>
        <w:t xml:space="preserve">ntes, deshonestas, injuriosas u </w:t>
      </w:r>
      <w:r w:rsidR="00201F3D" w:rsidRPr="000E4DA5">
        <w:rPr>
          <w:rFonts w:ascii="Arial" w:hAnsi="Arial" w:cs="Arial"/>
          <w:color w:val="000000" w:themeColor="text1"/>
          <w:sz w:val="24"/>
          <w:szCs w:val="24"/>
          <w:shd w:val="clear" w:color="auto" w:fill="FFFFFF"/>
        </w:rPr>
        <w:t>ofensivas.</w:t>
      </w:r>
      <w:r w:rsidR="006B4102">
        <w:rPr>
          <w:rFonts w:ascii="Arial" w:hAnsi="Arial" w:cs="Arial"/>
          <w:color w:val="000000" w:themeColor="text1"/>
          <w:sz w:val="24"/>
          <w:szCs w:val="24"/>
          <w:shd w:val="clear" w:color="auto" w:fill="FFFFFF"/>
        </w:rPr>
        <w:t xml:space="preserve"> </w:t>
      </w:r>
      <w:commentRangeStart w:id="4"/>
      <w:r w:rsidR="00201F3D">
        <w:rPr>
          <w:rFonts w:ascii="Arial" w:hAnsi="Arial" w:cs="Arial"/>
          <w:color w:val="000000" w:themeColor="text1"/>
          <w:sz w:val="24"/>
          <w:szCs w:val="24"/>
          <w:shd w:val="clear" w:color="auto" w:fill="FFFFFF"/>
        </w:rPr>
        <w:t xml:space="preserve">(Carmen R, José R, </w:t>
      </w:r>
      <w:proofErr w:type="spellStart"/>
      <w:r w:rsidR="00201F3D">
        <w:rPr>
          <w:rFonts w:ascii="Arial" w:hAnsi="Arial" w:cs="Arial"/>
          <w:color w:val="000000" w:themeColor="text1"/>
          <w:sz w:val="24"/>
          <w:szCs w:val="24"/>
          <w:shd w:val="clear" w:color="auto" w:fill="FFFFFF"/>
        </w:rPr>
        <w:t>Yordanka</w:t>
      </w:r>
      <w:proofErr w:type="spellEnd"/>
      <w:r w:rsidR="00201F3D">
        <w:rPr>
          <w:rFonts w:ascii="Arial" w:hAnsi="Arial" w:cs="Arial"/>
          <w:color w:val="000000" w:themeColor="text1"/>
          <w:sz w:val="24"/>
          <w:szCs w:val="24"/>
          <w:shd w:val="clear" w:color="auto" w:fill="FFFFFF"/>
        </w:rPr>
        <w:t xml:space="preserve"> C, 2019).</w:t>
      </w:r>
      <w:commentRangeEnd w:id="4"/>
      <w:r w:rsidR="00201F3D">
        <w:rPr>
          <w:rStyle w:val="Refdecomentario"/>
        </w:rPr>
        <w:commentReference w:id="4"/>
      </w:r>
    </w:p>
    <w:p w14:paraId="433C546F" w14:textId="77777777" w:rsidR="006B4102" w:rsidRDefault="000E4DA5" w:rsidP="00B51BE2">
      <w:pPr>
        <w:spacing w:line="360" w:lineRule="auto"/>
        <w:jc w:val="both"/>
        <w:rPr>
          <w:rFonts w:ascii="Arial" w:hAnsi="Arial" w:cs="Arial"/>
          <w:color w:val="000000" w:themeColor="text1"/>
          <w:sz w:val="24"/>
          <w:szCs w:val="24"/>
        </w:rPr>
      </w:pPr>
      <w:r w:rsidRPr="000E4DA5">
        <w:rPr>
          <w:rFonts w:ascii="Arial" w:hAnsi="Arial" w:cs="Arial"/>
          <w:color w:val="000000" w:themeColor="text1"/>
          <w:sz w:val="24"/>
          <w:szCs w:val="24"/>
          <w:shd w:val="clear" w:color="auto" w:fill="FFFFFF"/>
        </w:rPr>
        <w:t>Lo que pretendo demostrar es que las groserías, entendidas en principio como parte de un lenguaje moral, pierden o transforman su carácter moral cuando no son</w:t>
      </w:r>
      <w:r w:rsidR="002718B6">
        <w:rPr>
          <w:rFonts w:ascii="Arial" w:hAnsi="Arial" w:cs="Arial"/>
          <w:color w:val="000000" w:themeColor="text1"/>
          <w:sz w:val="24"/>
          <w:szCs w:val="24"/>
          <w:shd w:val="clear" w:color="auto" w:fill="FFFFFF"/>
        </w:rPr>
        <w:t xml:space="preserve"> usadas para ofender o insultar (Cruz Beltrán, Harold Yamit, 2020)</w:t>
      </w:r>
    </w:p>
    <w:p w14:paraId="7C7FF12D" w14:textId="77777777" w:rsidR="00FA53EC" w:rsidRPr="000E4DA5" w:rsidRDefault="000E4DA5" w:rsidP="00B51BE2">
      <w:pPr>
        <w:spacing w:line="360" w:lineRule="auto"/>
        <w:jc w:val="both"/>
        <w:rPr>
          <w:rFonts w:ascii="Arial" w:hAnsi="Arial" w:cs="Arial"/>
          <w:color w:val="000000" w:themeColor="text1"/>
          <w:sz w:val="24"/>
          <w:szCs w:val="24"/>
        </w:rPr>
      </w:pPr>
      <w:r w:rsidRPr="000E4DA5">
        <w:rPr>
          <w:rFonts w:ascii="Arial" w:hAnsi="Arial" w:cs="Arial"/>
          <w:color w:val="000000" w:themeColor="text1"/>
          <w:sz w:val="24"/>
          <w:szCs w:val="24"/>
        </w:rPr>
        <w:t>La presente investigación monográfica era necesaria para llamar la atención sobre los problemas que estaban teniendo algunos colegios con el uso de lenguaje soez por parte de niños y niñas de 3 y 4 años. El entorno es el entorno principal en el que los niños aprenden de las experiencias, que luego moldean su comportamiento. Sin embargo, esto se vuelve cansino cuando hay personas en el escenario que habitual y naturalmente utilizan un lenguaje obsceno e irrespetuoso para designar un objeto, un animal o una persona, siempre con la intención de humillarlos o menospreciarlos</w:t>
      </w:r>
      <w:r w:rsidR="002718B6">
        <w:rPr>
          <w:rFonts w:ascii="Arial" w:hAnsi="Arial" w:cs="Arial"/>
          <w:color w:val="000000" w:themeColor="text1"/>
          <w:sz w:val="24"/>
          <w:szCs w:val="24"/>
        </w:rPr>
        <w:t xml:space="preserve"> (Castillo Carmen, Janet Gabriela, 2020).</w:t>
      </w:r>
      <w:r w:rsidR="00FA53EC" w:rsidRPr="000E4DA5">
        <w:rPr>
          <w:rFonts w:ascii="Arial" w:hAnsi="Arial" w:cs="Arial"/>
          <w:color w:val="000000" w:themeColor="text1"/>
          <w:sz w:val="24"/>
          <w:szCs w:val="24"/>
        </w:rPr>
        <w:br w:type="page"/>
      </w:r>
    </w:p>
    <w:p w14:paraId="535436CB" w14:textId="77777777" w:rsidR="000E4DA5" w:rsidRPr="000E4DA5" w:rsidRDefault="000E4DA5" w:rsidP="00B51BE2">
      <w:pPr>
        <w:spacing w:line="360" w:lineRule="auto"/>
        <w:jc w:val="center"/>
        <w:rPr>
          <w:rFonts w:ascii="Arial" w:hAnsi="Arial" w:cs="Arial"/>
          <w:b/>
          <w:color w:val="000000" w:themeColor="text1"/>
          <w:sz w:val="24"/>
          <w:szCs w:val="24"/>
        </w:rPr>
      </w:pPr>
      <w:r w:rsidRPr="000E4DA5">
        <w:rPr>
          <w:rFonts w:ascii="Arial" w:hAnsi="Arial" w:cs="Arial"/>
          <w:b/>
          <w:color w:val="000000" w:themeColor="text1"/>
          <w:sz w:val="24"/>
          <w:szCs w:val="24"/>
        </w:rPr>
        <w:lastRenderedPageBreak/>
        <w:t>ANTECEDENTES</w:t>
      </w:r>
    </w:p>
    <w:p w14:paraId="60C6F5DE" w14:textId="77777777" w:rsidR="000E4DA5" w:rsidRDefault="000E4DA5" w:rsidP="00B51BE2">
      <w:pPr>
        <w:spacing w:line="360" w:lineRule="auto"/>
        <w:jc w:val="both"/>
        <w:rPr>
          <w:rFonts w:ascii="Arial" w:hAnsi="Arial" w:cs="Arial"/>
          <w:color w:val="000000" w:themeColor="text1"/>
          <w:sz w:val="24"/>
          <w:szCs w:val="24"/>
        </w:rPr>
      </w:pPr>
    </w:p>
    <w:p w14:paraId="4BD3239C" w14:textId="77777777" w:rsidR="00FA53EC" w:rsidRPr="000E4DA5" w:rsidRDefault="00FA53EC" w:rsidP="00B51BE2">
      <w:pPr>
        <w:spacing w:line="360" w:lineRule="auto"/>
        <w:jc w:val="both"/>
        <w:rPr>
          <w:rFonts w:ascii="Arial" w:hAnsi="Arial" w:cs="Arial"/>
          <w:color w:val="000000" w:themeColor="text1"/>
          <w:sz w:val="24"/>
          <w:szCs w:val="24"/>
        </w:rPr>
      </w:pPr>
      <w:r w:rsidRPr="000E4DA5">
        <w:rPr>
          <w:rFonts w:ascii="Arial" w:hAnsi="Arial" w:cs="Arial"/>
          <w:color w:val="000000" w:themeColor="text1"/>
          <w:sz w:val="24"/>
          <w:szCs w:val="24"/>
        </w:rPr>
        <w:t>Decir palabrotas o groserías (maldecir o usar "malas" palabras) es un comportamiento casi normal del desarrollo en la niñez media y la adolescencia temprana. Para los niños, decir palabrotas es a menudo una forma de sentirse "sofisticados" y de mostrar que no tien</w:t>
      </w:r>
      <w:r w:rsidR="002718B6">
        <w:rPr>
          <w:rFonts w:ascii="Arial" w:hAnsi="Arial" w:cs="Arial"/>
          <w:color w:val="000000" w:themeColor="text1"/>
          <w:sz w:val="24"/>
          <w:szCs w:val="24"/>
        </w:rPr>
        <w:t>en miedo de ser un poco "malos" (</w:t>
      </w:r>
      <w:proofErr w:type="spellStart"/>
      <w:r w:rsidR="002718B6">
        <w:rPr>
          <w:rFonts w:ascii="Arial" w:hAnsi="Arial" w:cs="Arial"/>
          <w:color w:val="000000" w:themeColor="text1"/>
          <w:sz w:val="24"/>
          <w:szCs w:val="24"/>
        </w:rPr>
        <w:t>Caring</w:t>
      </w:r>
      <w:proofErr w:type="spellEnd"/>
      <w:r w:rsidR="002718B6">
        <w:rPr>
          <w:rFonts w:ascii="Arial" w:hAnsi="Arial" w:cs="Arial"/>
          <w:color w:val="000000" w:themeColor="text1"/>
          <w:sz w:val="24"/>
          <w:szCs w:val="24"/>
        </w:rPr>
        <w:t>, 2004).</w:t>
      </w:r>
    </w:p>
    <w:p w14:paraId="7E09E8F7" w14:textId="76F57400" w:rsidR="00FA53EC" w:rsidRPr="000E4DA5" w:rsidRDefault="00FA53EC" w:rsidP="00B51BE2">
      <w:pPr>
        <w:spacing w:line="360" w:lineRule="auto"/>
        <w:jc w:val="both"/>
        <w:rPr>
          <w:rFonts w:ascii="Arial" w:hAnsi="Arial" w:cs="Arial"/>
          <w:color w:val="000000" w:themeColor="text1"/>
          <w:sz w:val="24"/>
          <w:szCs w:val="24"/>
        </w:rPr>
      </w:pPr>
      <w:r w:rsidRPr="000E4DA5">
        <w:rPr>
          <w:rFonts w:ascii="Arial" w:hAnsi="Arial" w:cs="Arial"/>
          <w:color w:val="000000" w:themeColor="text1"/>
          <w:sz w:val="24"/>
          <w:szCs w:val="24"/>
        </w:rPr>
        <w:t>El lenguaje soez2, se convierte en uno de los elementos comunicativos en los que se hace mayor uso de los componentes no formales de la lengua, es decir, aquellos que no son explícitos, en los que tanto hablante como oyente, deben hacer uso de ellos para lograr que el acto comunicativo sea efectivo. El len</w:t>
      </w:r>
      <w:r w:rsidR="00553365">
        <w:rPr>
          <w:rFonts w:ascii="Arial" w:hAnsi="Arial" w:cs="Arial"/>
          <w:color w:val="000000" w:themeColor="text1"/>
          <w:sz w:val="24"/>
          <w:szCs w:val="24"/>
        </w:rPr>
        <w:t xml:space="preserve">guaje soez, el lenguaje vulgar </w:t>
      </w:r>
      <w:r w:rsidRPr="000E4DA5">
        <w:rPr>
          <w:rFonts w:ascii="Arial" w:hAnsi="Arial" w:cs="Arial"/>
          <w:color w:val="000000" w:themeColor="text1"/>
          <w:sz w:val="24"/>
          <w:szCs w:val="24"/>
        </w:rPr>
        <w:t>cargado de obscenidades, insultos y doble sentidos, más allá del lenguaje canónico, hace parte integral del lenguaje juvenil, aportando a la construcción de la interacción social de las nuevas generaciones, con diferentes inte</w:t>
      </w:r>
      <w:r w:rsidR="002718B6">
        <w:rPr>
          <w:rFonts w:ascii="Arial" w:hAnsi="Arial" w:cs="Arial"/>
          <w:color w:val="000000" w:themeColor="text1"/>
          <w:sz w:val="24"/>
          <w:szCs w:val="24"/>
        </w:rPr>
        <w:t>ncionalidades y significaciones (Ana María,2014)</w:t>
      </w:r>
    </w:p>
    <w:p w14:paraId="5D3B4F01" w14:textId="77777777" w:rsidR="00FA53EC" w:rsidRPr="000E4DA5" w:rsidRDefault="00FA53EC" w:rsidP="00B51BE2">
      <w:pPr>
        <w:spacing w:line="360" w:lineRule="auto"/>
        <w:jc w:val="both"/>
        <w:rPr>
          <w:rFonts w:ascii="Arial" w:hAnsi="Arial" w:cs="Arial"/>
          <w:color w:val="000000" w:themeColor="text1"/>
          <w:sz w:val="24"/>
          <w:szCs w:val="24"/>
        </w:rPr>
      </w:pPr>
      <w:r w:rsidRPr="000E4DA5">
        <w:rPr>
          <w:rFonts w:ascii="Arial" w:hAnsi="Arial" w:cs="Arial"/>
          <w:color w:val="000000" w:themeColor="text1"/>
          <w:sz w:val="24"/>
          <w:szCs w:val="24"/>
        </w:rPr>
        <w:t xml:space="preserve">“Niños y jóvenes pasando por las calles vociferando palabras inadecuadas, grupos en las escuelas bromeando de forma obscena, mientras que otro grupo desafía la autoridad y las normas de convivencia con el uso de malas palabras”; este es el cuadro que pinta de manera descriptiva y real la opinión del escritor Alfred </w:t>
      </w:r>
      <w:proofErr w:type="spellStart"/>
      <w:r w:rsidRPr="000E4DA5">
        <w:rPr>
          <w:rFonts w:ascii="Arial" w:hAnsi="Arial" w:cs="Arial"/>
          <w:color w:val="000000" w:themeColor="text1"/>
          <w:sz w:val="24"/>
          <w:szCs w:val="24"/>
        </w:rPr>
        <w:t>Lubrano</w:t>
      </w:r>
      <w:proofErr w:type="spellEnd"/>
      <w:r w:rsidRPr="000E4DA5">
        <w:rPr>
          <w:rFonts w:ascii="Arial" w:hAnsi="Arial" w:cs="Arial"/>
          <w:color w:val="000000" w:themeColor="text1"/>
          <w:sz w:val="24"/>
          <w:szCs w:val="24"/>
        </w:rPr>
        <w:t>, quien expresó que las palaras soeces se han convertido en parte del vocabulario normal de muchas personas en las oficinas, los restaurantes, los deportes y más preocupante aún en el seno familiar, lo que se está manifestando en nuestros centros educativos</w:t>
      </w:r>
      <w:r w:rsidR="002718B6">
        <w:rPr>
          <w:rFonts w:ascii="Arial" w:hAnsi="Arial" w:cs="Arial"/>
          <w:color w:val="000000" w:themeColor="text1"/>
          <w:sz w:val="24"/>
          <w:szCs w:val="24"/>
        </w:rPr>
        <w:t xml:space="preserve"> (Jaya, 2018)</w:t>
      </w:r>
    </w:p>
    <w:p w14:paraId="4752BC32" w14:textId="77777777" w:rsidR="00EF2BC3" w:rsidRPr="009017D9" w:rsidRDefault="00EF2BC3" w:rsidP="00B51BE2">
      <w:pPr>
        <w:spacing w:line="360" w:lineRule="auto"/>
        <w:rPr>
          <w:sz w:val="24"/>
          <w:szCs w:val="24"/>
        </w:rPr>
      </w:pPr>
    </w:p>
    <w:p w14:paraId="4C0A940B" w14:textId="77777777" w:rsidR="009017D9" w:rsidRPr="009017D9" w:rsidRDefault="009017D9" w:rsidP="00B51BE2">
      <w:pPr>
        <w:spacing w:line="360" w:lineRule="auto"/>
        <w:rPr>
          <w:sz w:val="24"/>
          <w:szCs w:val="24"/>
        </w:rPr>
      </w:pPr>
      <w:r w:rsidRPr="009017D9">
        <w:rPr>
          <w:sz w:val="24"/>
          <w:szCs w:val="24"/>
        </w:rPr>
        <w:br w:type="page"/>
      </w:r>
    </w:p>
    <w:p w14:paraId="4CDE4795" w14:textId="77777777" w:rsidR="009017D9" w:rsidRPr="009017D9" w:rsidRDefault="009017D9" w:rsidP="00201F3D">
      <w:pPr>
        <w:spacing w:line="360" w:lineRule="auto"/>
        <w:rPr>
          <w:sz w:val="24"/>
          <w:szCs w:val="24"/>
        </w:rPr>
      </w:pPr>
      <w:commentRangeStart w:id="5"/>
      <w:r w:rsidRPr="009017D9">
        <w:rPr>
          <w:sz w:val="24"/>
          <w:szCs w:val="24"/>
        </w:rPr>
        <w:lastRenderedPageBreak/>
        <w:t xml:space="preserve">American </w:t>
      </w:r>
      <w:proofErr w:type="spellStart"/>
      <w:r w:rsidRPr="009017D9">
        <w:rPr>
          <w:sz w:val="24"/>
          <w:szCs w:val="24"/>
        </w:rPr>
        <w:t>Academy</w:t>
      </w:r>
      <w:proofErr w:type="spellEnd"/>
      <w:r w:rsidRPr="009017D9">
        <w:rPr>
          <w:sz w:val="24"/>
          <w:szCs w:val="24"/>
        </w:rPr>
        <w:t xml:space="preserve"> of </w:t>
      </w:r>
      <w:proofErr w:type="spellStart"/>
      <w:r w:rsidRPr="009017D9">
        <w:rPr>
          <w:sz w:val="24"/>
          <w:szCs w:val="24"/>
        </w:rPr>
        <w:t>Pediatrics</w:t>
      </w:r>
      <w:proofErr w:type="spellEnd"/>
      <w:r w:rsidRPr="009017D9">
        <w:rPr>
          <w:sz w:val="24"/>
          <w:szCs w:val="24"/>
        </w:rPr>
        <w:t>, 2024, Decir palabrotas y Groserías,healthychildren.org,https://www.healthychildren.org/Spanish/family-life/family-dynamics/communicationdiscipline/Paginas/Swearing.aspx#:~:text=Decir%20palabrotas%20o%20groser%C3%ADas%20(maldecir,ser%20un%20poco%20%22malos%22.</w:t>
      </w:r>
    </w:p>
    <w:p w14:paraId="066CF3F4" w14:textId="77777777" w:rsidR="009017D9" w:rsidRPr="009017D9" w:rsidRDefault="009017D9" w:rsidP="00201F3D">
      <w:pPr>
        <w:spacing w:line="360" w:lineRule="auto"/>
        <w:rPr>
          <w:sz w:val="24"/>
          <w:szCs w:val="24"/>
        </w:rPr>
      </w:pPr>
      <w:r w:rsidRPr="009017D9">
        <w:rPr>
          <w:sz w:val="24"/>
          <w:szCs w:val="24"/>
        </w:rPr>
        <w:t>ANA MARÍA HERRÁN HINCAPIÉ.NOVIEMBRE 2014, EL USO DEL LENGUAJE SOEZ COMO ELEMENTO DE INTERACCIÓN SOCIAL ENTRE LOS JÓVENES DE LA INSTITUCIÓN EDUCATIVO TÉCNICO INDUSTRIAL MULTIPROPÓSITO, https://repository.icesi.edu.co/biblioteca_digital/bitstream/10906/77349/1/herran_lenguaje_soez_2014.pdf.</w:t>
      </w:r>
    </w:p>
    <w:p w14:paraId="1CD77C6F" w14:textId="77777777" w:rsidR="009017D9" w:rsidRPr="009017D9" w:rsidRDefault="009017D9" w:rsidP="00201F3D">
      <w:pPr>
        <w:spacing w:line="360" w:lineRule="auto"/>
        <w:rPr>
          <w:sz w:val="24"/>
          <w:szCs w:val="24"/>
        </w:rPr>
      </w:pPr>
      <w:r w:rsidRPr="009017D9">
        <w:rPr>
          <w:sz w:val="24"/>
          <w:szCs w:val="24"/>
        </w:rPr>
        <w:t>El Jaya, 8 de agosto de 2018, El lenguaje Soez en nuestros niños (as) y adolescentes: -</w:t>
      </w:r>
      <w:proofErr w:type="gramStart"/>
      <w:r w:rsidRPr="009017D9">
        <w:rPr>
          <w:sz w:val="24"/>
          <w:szCs w:val="24"/>
        </w:rPr>
        <w:t>¿</w:t>
      </w:r>
      <w:proofErr w:type="gramEnd"/>
      <w:r w:rsidRPr="009017D9">
        <w:rPr>
          <w:sz w:val="24"/>
          <w:szCs w:val="24"/>
        </w:rPr>
        <w:t>Nueva cultura idiomática?,https://www.eljaya.com/60029/el-lenguaje-soez-en-nuestros-ninos-as-y-adolescentes-nueva-cultura-idiomatica/</w:t>
      </w:r>
      <w:commentRangeEnd w:id="5"/>
      <w:r w:rsidR="00D06D9F">
        <w:rPr>
          <w:rStyle w:val="Refdecomentario"/>
        </w:rPr>
        <w:commentReference w:id="5"/>
      </w:r>
    </w:p>
    <w:sectPr w:rsidR="009017D9" w:rsidRPr="009017D9" w:rsidSect="00E3387C">
      <w:pgSz w:w="12240" w:h="15840"/>
      <w:pgMar w:top="1417" w:right="1701" w:bottom="1417" w:left="1701" w:header="708" w:footer="708" w:gutter="0"/>
      <w:pgNumType w:start="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omina flores peña" w:date="2024-04-08T16:12:00Z" w:initials="rf">
    <w:p w14:paraId="5686D425" w14:textId="77777777" w:rsidR="00365F85" w:rsidRDefault="00365F85" w:rsidP="00365F85">
      <w:pPr>
        <w:pStyle w:val="Textocomentario"/>
      </w:pPr>
      <w:r>
        <w:rPr>
          <w:rStyle w:val="Refdecomentario"/>
        </w:rPr>
        <w:annotationRef/>
      </w:r>
      <w:r>
        <w:t>FALTO AGREGAR LAS PALABRAS CLAVE</w:t>
      </w:r>
    </w:p>
  </w:comment>
  <w:comment w:id="1" w:author="alejo elizondo" w:date="2024-04-11T11:34:00Z" w:initials="ae">
    <w:p w14:paraId="51FADB16" w14:textId="1FB3AE9D" w:rsidR="00AF207B" w:rsidRDefault="00AF207B">
      <w:pPr>
        <w:pStyle w:val="Textocomentario"/>
      </w:pPr>
      <w:r>
        <w:rPr>
          <w:rStyle w:val="Refdecomentario"/>
        </w:rPr>
        <w:annotationRef/>
      </w:r>
    </w:p>
  </w:comment>
  <w:comment w:id="3" w:author="romina flores peña" w:date="2024-04-08T16:18:00Z" w:initials="rf">
    <w:p w14:paraId="4E82DF7C" w14:textId="77777777" w:rsidR="00D77017" w:rsidRDefault="00D77017" w:rsidP="00D77017">
      <w:pPr>
        <w:pStyle w:val="Textocomentario"/>
      </w:pPr>
      <w:r>
        <w:rPr>
          <w:rStyle w:val="Refdecomentario"/>
        </w:rPr>
        <w:annotationRef/>
      </w:r>
      <w:r>
        <w:t>EN UN PARRAFO TAN EXTENSO DEBE INCLUIRSE MAS DE UNA SOLA FUENTE.</w:t>
      </w:r>
    </w:p>
  </w:comment>
  <w:comment w:id="4" w:author="romina flores peña" w:date="2024-04-08T16:22:00Z" w:initials="rf">
    <w:p w14:paraId="0243427D" w14:textId="77777777" w:rsidR="00201F3D" w:rsidRDefault="00201F3D" w:rsidP="00201F3D">
      <w:pPr>
        <w:pStyle w:val="Textocomentario"/>
      </w:pPr>
      <w:r>
        <w:rPr>
          <w:rStyle w:val="Refdecomentario"/>
        </w:rPr>
        <w:annotationRef/>
      </w:r>
      <w:r>
        <w:t>SI YA UTILIZASTE ESTA FUENTE BIBLIOGRAFICA PARA PARRAFOS ANTERIORES Y CONSECUTIVOS, DEBES AGREGAR MAS FUENTE BILBLIOGRAFICAS DIFERENTES. (RECUERDA QUE SI UTILIZAS INFORMACION EXTENSA DE UNO SOLO SE PUEDE CONSIDERAR PLAGIO).</w:t>
      </w:r>
    </w:p>
  </w:comment>
  <w:comment w:id="5" w:author="romina flores peña" w:date="2024-04-08T16:22:00Z" w:initials="rf">
    <w:p w14:paraId="3A6E7538" w14:textId="77777777" w:rsidR="00D06D9F" w:rsidRDefault="00D06D9F" w:rsidP="00D06D9F">
      <w:pPr>
        <w:pStyle w:val="Textocomentario"/>
      </w:pPr>
      <w:r>
        <w:rPr>
          <w:rStyle w:val="Refdecomentario"/>
        </w:rPr>
        <w:annotationRef/>
      </w:r>
      <w:r>
        <w:t>LA BILBIOGRAFÍA DEBE IR EN FORMATO APA Y EN ORDEN ALFABETICO.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86D425" w15:done="0"/>
  <w15:commentEx w15:paraId="51FADB16" w15:paraIdParent="5686D425" w15:done="0"/>
  <w15:commentEx w15:paraId="4E82DF7C" w15:done="0"/>
  <w15:commentEx w15:paraId="0243427D" w15:done="0"/>
  <w15:commentEx w15:paraId="3A6E75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EC35A3" w16cex:dateUtc="2024-04-08T23:12:00Z"/>
  <w16cex:commentExtensible w16cex:durableId="19A37C9F" w16cex:dateUtc="2024-04-08T23:13:00Z"/>
  <w16cex:commentExtensible w16cex:durableId="584A5B76" w16cex:dateUtc="2024-04-08T23:18:00Z"/>
  <w16cex:commentExtensible w16cex:durableId="7703AD8A" w16cex:dateUtc="2024-04-08T23:20:00Z"/>
  <w16cex:commentExtensible w16cex:durableId="22B1074E" w16cex:dateUtc="2024-04-08T23:22:00Z"/>
  <w16cex:commentExtensible w16cex:durableId="6247D471" w16cex:dateUtc="2024-04-08T2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86D425" w16cid:durableId="6BEC35A3"/>
  <w16cid:commentId w16cid:paraId="4CA7530A" w16cid:durableId="19A37C9F"/>
  <w16cid:commentId w16cid:paraId="4E82DF7C" w16cid:durableId="584A5B76"/>
  <w16cid:commentId w16cid:paraId="49CB3377" w16cid:durableId="7703AD8A"/>
  <w16cid:commentId w16cid:paraId="002CC6C3" w16cid:durableId="22B1074E"/>
  <w16cid:commentId w16cid:paraId="3A6E7538" w16cid:durableId="6247D47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3866F6"/>
    <w:multiLevelType w:val="hybridMultilevel"/>
    <w:tmpl w:val="BB0E7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mina flores peña">
    <w15:presenceInfo w15:providerId="Windows Live" w15:userId="5e0e40f00a580ba0"/>
  </w15:person>
  <w15:person w15:author="alejo elizondo">
    <w15:presenceInfo w15:providerId="Windows Live" w15:userId="618faa88ce9ade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D9"/>
    <w:rsid w:val="000E4DA5"/>
    <w:rsid w:val="001B39E7"/>
    <w:rsid w:val="00201F3D"/>
    <w:rsid w:val="002079C3"/>
    <w:rsid w:val="002718B6"/>
    <w:rsid w:val="00365F85"/>
    <w:rsid w:val="003B39F1"/>
    <w:rsid w:val="005177A1"/>
    <w:rsid w:val="00553365"/>
    <w:rsid w:val="005625C9"/>
    <w:rsid w:val="006B4102"/>
    <w:rsid w:val="007B1F12"/>
    <w:rsid w:val="008A26CA"/>
    <w:rsid w:val="009017D9"/>
    <w:rsid w:val="00906786"/>
    <w:rsid w:val="00AF207B"/>
    <w:rsid w:val="00B51BE2"/>
    <w:rsid w:val="00C26FE3"/>
    <w:rsid w:val="00D06D9F"/>
    <w:rsid w:val="00D77017"/>
    <w:rsid w:val="00DC423F"/>
    <w:rsid w:val="00E3387C"/>
    <w:rsid w:val="00E64191"/>
    <w:rsid w:val="00EF2BC3"/>
    <w:rsid w:val="00FA53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A1EB"/>
  <w15:chartTrackingRefBased/>
  <w15:docId w15:val="{297667E0-965C-4A8B-BAEB-B4573A09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3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3387C"/>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E3387C"/>
    <w:rPr>
      <w:rFonts w:eastAsiaTheme="minorEastAsia"/>
      <w:lang w:eastAsia="es-MX"/>
    </w:rPr>
  </w:style>
  <w:style w:type="paragraph" w:styleId="Revisin">
    <w:name w:val="Revision"/>
    <w:hidden/>
    <w:uiPriority w:val="99"/>
    <w:semiHidden/>
    <w:rsid w:val="00365F85"/>
    <w:pPr>
      <w:spacing w:after="0" w:line="240" w:lineRule="auto"/>
    </w:pPr>
  </w:style>
  <w:style w:type="character" w:styleId="Refdecomentario">
    <w:name w:val="annotation reference"/>
    <w:basedOn w:val="Fuentedeprrafopredeter"/>
    <w:uiPriority w:val="99"/>
    <w:semiHidden/>
    <w:unhideWhenUsed/>
    <w:rsid w:val="00365F85"/>
    <w:rPr>
      <w:sz w:val="16"/>
      <w:szCs w:val="16"/>
    </w:rPr>
  </w:style>
  <w:style w:type="paragraph" w:styleId="Textocomentario">
    <w:name w:val="annotation text"/>
    <w:basedOn w:val="Normal"/>
    <w:link w:val="TextocomentarioCar"/>
    <w:uiPriority w:val="99"/>
    <w:unhideWhenUsed/>
    <w:rsid w:val="00365F85"/>
    <w:pPr>
      <w:spacing w:line="240" w:lineRule="auto"/>
    </w:pPr>
    <w:rPr>
      <w:sz w:val="20"/>
      <w:szCs w:val="20"/>
    </w:rPr>
  </w:style>
  <w:style w:type="character" w:customStyle="1" w:styleId="TextocomentarioCar">
    <w:name w:val="Texto comentario Car"/>
    <w:basedOn w:val="Fuentedeprrafopredeter"/>
    <w:link w:val="Textocomentario"/>
    <w:uiPriority w:val="99"/>
    <w:rsid w:val="00365F85"/>
    <w:rPr>
      <w:sz w:val="20"/>
      <w:szCs w:val="20"/>
    </w:rPr>
  </w:style>
  <w:style w:type="paragraph" w:styleId="Asuntodelcomentario">
    <w:name w:val="annotation subject"/>
    <w:basedOn w:val="Textocomentario"/>
    <w:next w:val="Textocomentario"/>
    <w:link w:val="AsuntodelcomentarioCar"/>
    <w:uiPriority w:val="99"/>
    <w:semiHidden/>
    <w:unhideWhenUsed/>
    <w:rsid w:val="00365F85"/>
    <w:rPr>
      <w:b/>
      <w:bCs/>
    </w:rPr>
  </w:style>
  <w:style w:type="character" w:customStyle="1" w:styleId="AsuntodelcomentarioCar">
    <w:name w:val="Asunto del comentario Car"/>
    <w:basedOn w:val="TextocomentarioCar"/>
    <w:link w:val="Asuntodelcomentario"/>
    <w:uiPriority w:val="99"/>
    <w:semiHidden/>
    <w:rsid w:val="00365F85"/>
    <w:rPr>
      <w:b/>
      <w:bCs/>
      <w:sz w:val="20"/>
      <w:szCs w:val="20"/>
    </w:rPr>
  </w:style>
  <w:style w:type="character" w:styleId="Hipervnculo">
    <w:name w:val="Hyperlink"/>
    <w:basedOn w:val="Fuentedeprrafopredeter"/>
    <w:uiPriority w:val="99"/>
    <w:unhideWhenUsed/>
    <w:rsid w:val="008A26CA"/>
    <w:rPr>
      <w:color w:val="0563C1" w:themeColor="hyperlink"/>
      <w:u w:val="single"/>
    </w:rPr>
  </w:style>
  <w:style w:type="character" w:customStyle="1" w:styleId="UnresolvedMention">
    <w:name w:val="Unresolved Mention"/>
    <w:basedOn w:val="Fuentedeprrafopredeter"/>
    <w:uiPriority w:val="99"/>
    <w:semiHidden/>
    <w:unhideWhenUsed/>
    <w:rsid w:val="008A26CA"/>
    <w:rPr>
      <w:color w:val="605E5C"/>
      <w:shd w:val="clear" w:color="auto" w:fill="E1DFDD"/>
    </w:rPr>
  </w:style>
  <w:style w:type="paragraph" w:styleId="Textodeglobo">
    <w:name w:val="Balloon Text"/>
    <w:basedOn w:val="Normal"/>
    <w:link w:val="TextodegloboCar"/>
    <w:uiPriority w:val="99"/>
    <w:semiHidden/>
    <w:unhideWhenUsed/>
    <w:rsid w:val="005533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3365"/>
    <w:rPr>
      <w:rFonts w:ascii="Segoe UI" w:hAnsi="Segoe UI" w:cs="Segoe UI"/>
      <w:sz w:val="18"/>
      <w:szCs w:val="18"/>
    </w:rPr>
  </w:style>
  <w:style w:type="paragraph" w:styleId="Prrafodelista">
    <w:name w:val="List Paragraph"/>
    <w:basedOn w:val="Normal"/>
    <w:uiPriority w:val="34"/>
    <w:qFormat/>
    <w:rsid w:val="00553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149DF48796493889DC5444CBD0A561"/>
        <w:category>
          <w:name w:val="General"/>
          <w:gallery w:val="placeholder"/>
        </w:category>
        <w:types>
          <w:type w:val="bbPlcHdr"/>
        </w:types>
        <w:behaviors>
          <w:behavior w:val="content"/>
        </w:behaviors>
        <w:guid w:val="{9E7A9603-29AA-4C2E-9BA2-E3B3722753E9}"/>
      </w:docPartPr>
      <w:docPartBody>
        <w:p w:rsidR="00444EB2" w:rsidRDefault="009542E1" w:rsidP="009542E1">
          <w:pPr>
            <w:pStyle w:val="70149DF48796493889DC5444CBD0A561"/>
          </w:pPr>
          <w:r>
            <w:rPr>
              <w:rFonts w:asciiTheme="majorHAnsi" w:eastAsiaTheme="majorEastAsia" w:hAnsiTheme="majorHAnsi" w:cstheme="majorBidi"/>
              <w:caps/>
              <w:color w:val="5B9BD5" w:themeColor="accent1"/>
              <w:sz w:val="80"/>
              <w:szCs w:val="80"/>
              <w:lang w:val="es-ES"/>
            </w:rPr>
            <w:t>[Título del documento]</w:t>
          </w:r>
        </w:p>
      </w:docPartBody>
    </w:docPart>
    <w:docPart>
      <w:docPartPr>
        <w:name w:val="922251F4B48344F7895D294B68E0387D"/>
        <w:category>
          <w:name w:val="General"/>
          <w:gallery w:val="placeholder"/>
        </w:category>
        <w:types>
          <w:type w:val="bbPlcHdr"/>
        </w:types>
        <w:behaviors>
          <w:behavior w:val="content"/>
        </w:behaviors>
        <w:guid w:val="{6F6ACD33-824E-42DF-9192-2483DA23F044}"/>
      </w:docPartPr>
      <w:docPartBody>
        <w:p w:rsidR="00444EB2" w:rsidRDefault="009542E1" w:rsidP="009542E1">
          <w:pPr>
            <w:pStyle w:val="922251F4B48344F7895D294B68E0387D"/>
          </w:pPr>
          <w:r>
            <w:rPr>
              <w:color w:val="5B9BD5" w:themeColor="accent1"/>
              <w:sz w:val="28"/>
              <w:szCs w:val="28"/>
              <w:lang w:val="es-ES"/>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E1"/>
    <w:rsid w:val="00444EB2"/>
    <w:rsid w:val="009542E1"/>
    <w:rsid w:val="00BB7BFC"/>
    <w:rsid w:val="00BC4D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0149DF48796493889DC5444CBD0A561">
    <w:name w:val="70149DF48796493889DC5444CBD0A561"/>
    <w:rsid w:val="009542E1"/>
  </w:style>
  <w:style w:type="paragraph" w:customStyle="1" w:styleId="922251F4B48344F7895D294B68E0387D">
    <w:name w:val="922251F4B48344F7895D294B68E0387D"/>
    <w:rsid w:val="00954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22 DE MARZO  DEL 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714</Words>
  <Characters>3930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LENGUAJE SOEZ EN LOS JOVENES</vt:lpstr>
    </vt:vector>
  </TitlesOfParts>
  <Company/>
  <LinksUpToDate>false</LinksUpToDate>
  <CharactersWithSpaces>4635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LENGUAJE SOEZ EN LOS JOVENES</dc:title>
  <dc:subject>Chantal Elizondo Meza</dc:subject>
  <dc:creator>alejo elizondo</dc:creator>
  <cp:keywords/>
  <dc:description/>
  <cp:lastModifiedBy>alejo elizondo</cp:lastModifiedBy>
  <cp:revision>4</cp:revision>
  <dcterms:created xsi:type="dcterms:W3CDTF">2024-04-08T23:23:00Z</dcterms:created>
  <dcterms:modified xsi:type="dcterms:W3CDTF">2024-04-11T18:43:00Z</dcterms:modified>
</cp:coreProperties>
</file>