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</w:rPr>
      </w:pPr>
      <w:r>
        <w:rPr>
          <w:rFonts w:hint="default"/>
        </w:rPr>
        <w:t>Estrategia de Promoción para Empresa de Cake Pop</w:t>
      </w:r>
      <w:r>
        <w:rPr>
          <w:rFonts w:hint="default"/>
          <w:lang w:val="es-MX"/>
        </w:rPr>
        <w:t>’</w:t>
      </w:r>
      <w:r>
        <w:rPr>
          <w:rFonts w:hint="default"/>
        </w:rPr>
        <w:t>s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Objetivo de la Promoción: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Aumentar la visibilidad de la empresa de cake pops y atraer a nuevos clientes, así como fomentar la repetición de compra entre los clientes existentes.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Tipo de Promoción: Utilizaré una combinación de estrategias tradicionales y actuales para aprovechar diferentes canales y llegar a un público más amplio.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pStyle w:val="2"/>
        <w:bidi w:val="0"/>
        <w:rPr>
          <w:rFonts w:hint="default"/>
          <w:lang w:val="es-MX"/>
        </w:rPr>
      </w:pPr>
      <w:r>
        <w:rPr>
          <w:rFonts w:hint="default"/>
        </w:rPr>
        <w:t>Estrategias de Promoción Tradicionales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Degustaciones en Tiendas: Colaborar con tiendas locales para organizar eventos de degustación donde los clientes puedan probar y conocer los distintos sabores de los cake pops.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Alianzas Locales: Establecer alianzas con cafeterías, panaderías u otros negocios locales para vender y promocionar los cake pops en sus establecimientos.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 Volantes y Carteles Impresos: Distribuir folletos y carteles impresos en lugares estratégicos, como centros comerciales, parques y áreas de alto tráfico.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 Descuentos por Referencias: Implementar un programa de descuentos para clientes actuales que refieran nuevos clientes a la empresa.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pStyle w:val="2"/>
        <w:bidi w:val="0"/>
        <w:rPr>
          <w:rFonts w:hint="default"/>
        </w:rPr>
      </w:pPr>
      <w:r>
        <w:rPr>
          <w:rFonts w:hint="default"/>
        </w:rPr>
        <w:t>Estrategias de Promoción Actuales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Redes Sociales: Utilizar plataformas como Instagram, Facebook y Pinterest para compartir imágenes atractivas de los cake pops, promociones exclusivas y participar en conversaciones con la comunidad.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Publicidad en Redes Sociales: Realizar campañas publicitarias pagadas en redes sociales para llegar a un público más amplio y específico, utilizando segmentación demográfica y geográfica.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 Marketing de Influencers: Colaborar con influencers locales o especializados en gastronomía para que promocionen y recomienden los cake pops a sus seguidores.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 Cupones en Línea: Ofrecer descuentos exclusivos a través de códigos promocionales en el sitio web de la empresa o en aplicaciones de cupones en línea.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pStyle w:val="2"/>
        <w:bidi w:val="0"/>
        <w:rPr>
          <w:rFonts w:hint="default"/>
        </w:rPr>
      </w:pPr>
      <w:r>
        <w:rPr>
          <w:rFonts w:hint="default"/>
        </w:rPr>
        <w:t>Medios para Llevar a Cabo la Promoción</w:t>
      </w:r>
      <w:bookmarkStart w:id="0" w:name="_GoBack"/>
      <w:bookmarkEnd w:id="0"/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Eventos Locales: Participar en ferias locales, mercados de agricultores o eventos comunitarios para promocionar los cake pops en persona.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Sitio Web: Mantener un sitio web atractivo y fácil de navegar que incluya información sobre productos, precios, testimonios de clientes y opciones para realizar pedidos en línea.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 Correo Electrónico: Implementar una estrategia de marketing por correo electrónico para enviar promociones, novedades y descuentos a la base de datos de clientes.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 Entrega a Domicilio: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Ofrecer servicios de entrega a domicilio para hacer que los cake pops sean accesibles a clientes que prefieren la comodidad de recibir los productos en casa.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Esta combinación de estrategias tradicionales y actuales permitirá llegar a diferentes segmentos de la audiencia, maximizando la visibilidad y las oportunidades de venta para la empresa de cake pops.</w:t>
      </w:r>
    </w:p>
    <w:sectPr>
      <w:head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default"/>
        <w:lang w:val="es-MX"/>
      </w:rPr>
      <w:t>Luna García 24/11/2023</w: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zSVju0AAA&#10;AAUBAAAPAAAAAAAAAAEAIAAAACIAAABkcnMvZG93bnJldi54bWxQSwECFAAUAAAACACHTuJAbDI5&#10;RNECAAAqBgAADgAAAAAAAAABACAAAAAfAQAAZHJzL2Uyb0RvYy54bWxQSwUGAAAAAAYABgBZAQAA&#10;Y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F4G&#10;658nAgAAZw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E6B8C"/>
    <w:rsid w:val="3EA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Theme="minorEastAsia" w:cstheme="minorBidi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28"/>
      <w:szCs w:val="32"/>
      <w:lang w:val="es-E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2023-12-12T03:12:00Z</dcterms:created>
  <dc:creator>Moon Luna</dc:creator>
  <cp:lastModifiedBy>Moon Luna</cp:lastModifiedBy>
  <dcterms:modified xsi:type="dcterms:W3CDTF">2023-12-12T03:16:58Z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907AA286C19947869246CE7DB495C641_11</vt:lpwstr>
  </property>
</Properties>
</file>