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DA9" w:rsidRDefault="002B5A43">
      <w:pPr>
        <w:rPr>
          <w:rFonts w:ascii="Arial" w:hAnsi="Arial" w:cs="Arial"/>
          <w:color w:val="111111"/>
          <w:sz w:val="27"/>
          <w:szCs w:val="27"/>
          <w:shd w:val="clear" w:color="auto" w:fill="FFFFFF"/>
          <w:lang w:val="es-MX"/>
        </w:rPr>
      </w:pPr>
      <w:r>
        <w:rPr>
          <w:sz w:val="40"/>
          <w:szCs w:val="40"/>
          <w:lang w:val="es-ES"/>
        </w:rPr>
        <w:t xml:space="preserve">Igualdad de derechos: </w:t>
      </w:r>
      <w:r w:rsidRPr="002B5A43">
        <w:rPr>
          <w:rFonts w:ascii="Arial" w:hAnsi="Arial" w:cs="Arial"/>
          <w:color w:val="111111"/>
          <w:sz w:val="28"/>
          <w:szCs w:val="28"/>
          <w:shd w:val="clear" w:color="auto" w:fill="FFFFFF"/>
          <w:lang w:val="es-MX"/>
        </w:rPr>
        <w:t>la igualdad ante la ley, la no discriminación o la ausencia de privilegios -por motivos de identidad colectiva- dentro de un sistema jurídico; a la igualdad de libertad, el derecho de todo individuo a disfrutar de su libertad individual.</w:t>
      </w:r>
    </w:p>
    <w:p w:rsidR="002B5A43" w:rsidRDefault="002B5A43" w:rsidP="002B5A43">
      <w:pPr>
        <w:pStyle w:val="NormalWeb"/>
        <w:spacing w:before="0" w:beforeAutospacing="0" w:after="365" w:afterAutospacing="0"/>
        <w:rPr>
          <w:rFonts w:ascii="Arial" w:hAnsi="Arial" w:cs="Arial"/>
          <w:color w:val="000000"/>
          <w:lang w:val="es-MX"/>
        </w:rPr>
      </w:pPr>
      <w:r>
        <w:rPr>
          <w:rFonts w:ascii="Arial" w:hAnsi="Arial" w:cs="Arial"/>
          <w:color w:val="111111"/>
          <w:sz w:val="36"/>
          <w:szCs w:val="36"/>
          <w:shd w:val="clear" w:color="auto" w:fill="FFFFFF"/>
          <w:lang w:val="es-MX"/>
        </w:rPr>
        <w:t xml:space="preserve">Derechos a la educación: </w:t>
      </w:r>
      <w:r w:rsidRPr="002B5A43">
        <w:rPr>
          <w:rFonts w:ascii="Arial" w:hAnsi="Arial" w:cs="Arial"/>
          <w:color w:val="000000"/>
          <w:sz w:val="28"/>
          <w:szCs w:val="28"/>
          <w:lang w:val="es-MX"/>
        </w:rPr>
        <w:t>El derecho a la educación es un derecho fundamental, reconocido en las convenciones internacionales. </w:t>
      </w:r>
      <w:r w:rsidRPr="002B5A43">
        <w:rPr>
          <w:rFonts w:ascii="Arial" w:hAnsi="Arial" w:cs="Arial"/>
          <w:b/>
          <w:bCs/>
          <w:color w:val="000000"/>
          <w:sz w:val="28"/>
          <w:szCs w:val="28"/>
          <w:lang w:val="es-MX"/>
        </w:rPr>
        <w:t>Consiste en tener acceso a una educación primaria gratuita y obligatoria</w:t>
      </w:r>
      <w:r w:rsidRPr="002B5A43">
        <w:rPr>
          <w:rFonts w:ascii="Arial" w:hAnsi="Arial" w:cs="Arial"/>
          <w:color w:val="000000"/>
          <w:sz w:val="28"/>
          <w:szCs w:val="28"/>
          <w:lang w:val="es-MX"/>
        </w:rPr>
        <w:t> para todo ciudadano, sin distinción de raza, sexo, credo o clase social.</w:t>
      </w:r>
    </w:p>
    <w:p w:rsidR="002B5A43" w:rsidRDefault="002B5A43" w:rsidP="002B5A43">
      <w:pPr>
        <w:pStyle w:val="NormalWeb"/>
        <w:spacing w:before="0" w:beforeAutospacing="0" w:after="365" w:afterAutospacing="0"/>
        <w:rPr>
          <w:rFonts w:ascii="Arial" w:hAnsi="Arial" w:cs="Arial"/>
          <w:color w:val="000000"/>
          <w:sz w:val="28"/>
          <w:szCs w:val="28"/>
          <w:lang w:val="es-MX"/>
        </w:rPr>
      </w:pPr>
      <w:r>
        <w:rPr>
          <w:rFonts w:ascii="Arial" w:hAnsi="Arial" w:cs="Arial"/>
          <w:color w:val="000000"/>
          <w:sz w:val="36"/>
          <w:szCs w:val="36"/>
          <w:lang w:val="es-MX"/>
        </w:rPr>
        <w:t>Libertad de trabajo:</w:t>
      </w:r>
      <w:r w:rsidRPr="002B5A43">
        <w:rPr>
          <w:rFonts w:ascii="Arial" w:hAnsi="Arial" w:cs="Arial"/>
          <w:color w:val="000000"/>
          <w:sz w:val="28"/>
          <w:szCs w:val="28"/>
          <w:lang w:val="es-MX"/>
        </w:rPr>
        <w:t xml:space="preserve"> el derecho, de los trabajadores es y los empleador es, a ejercer libremente la actividad profesional de su elección, de una y otra parte, y a concluir y anular libremente los contrato s de trabajo.</w:t>
      </w:r>
    </w:p>
    <w:p w:rsidR="002B5A43" w:rsidRDefault="002B5A43" w:rsidP="002B5A43">
      <w:pPr>
        <w:pStyle w:val="NormalWeb"/>
        <w:spacing w:before="0" w:beforeAutospacing="0" w:after="365" w:afterAutospacing="0"/>
        <w:rPr>
          <w:rFonts w:ascii="Arial" w:hAnsi="Arial" w:cs="Arial"/>
          <w:color w:val="111111"/>
          <w:sz w:val="27"/>
          <w:szCs w:val="27"/>
          <w:shd w:val="clear" w:color="auto" w:fill="FFFFFF"/>
          <w:lang w:val="es-MX"/>
        </w:rPr>
      </w:pPr>
      <w:r>
        <w:rPr>
          <w:rFonts w:ascii="Arial" w:hAnsi="Arial" w:cs="Arial"/>
          <w:color w:val="000000"/>
          <w:sz w:val="40"/>
          <w:szCs w:val="40"/>
          <w:lang w:val="es-MX"/>
        </w:rPr>
        <w:t xml:space="preserve">El debido proceso: </w:t>
      </w:r>
      <w:r w:rsidRPr="002B5A43">
        <w:rPr>
          <w:rFonts w:ascii="Arial" w:hAnsi="Arial" w:cs="Arial"/>
          <w:color w:val="111111"/>
          <w:sz w:val="27"/>
          <w:szCs w:val="27"/>
          <w:shd w:val="clear" w:color="auto" w:fill="FFFFFF"/>
          <w:lang w:val="es-MX"/>
        </w:rPr>
        <w:t>l debido proceso es el conjunto de formalidades esenciales que deben observarse en cualquier procedimiento legal, para asegurar o defender los derechos y libertades de toda persona acusada de cometer un delito.</w:t>
      </w:r>
    </w:p>
    <w:p w:rsidR="002B5A43" w:rsidRDefault="002B5A43" w:rsidP="002B5A43">
      <w:pPr>
        <w:pStyle w:val="NormalWeb"/>
        <w:spacing w:before="0" w:beforeAutospacing="0" w:after="365" w:afterAutospacing="0"/>
        <w:rPr>
          <w:rFonts w:ascii="Arial" w:hAnsi="Arial" w:cs="Arial"/>
          <w:color w:val="111111"/>
          <w:sz w:val="27"/>
          <w:szCs w:val="27"/>
          <w:shd w:val="clear" w:color="auto" w:fill="FFFFFF"/>
          <w:lang w:val="es-MX"/>
        </w:rPr>
      </w:pPr>
      <w:r>
        <w:rPr>
          <w:rFonts w:ascii="Arial" w:hAnsi="Arial" w:cs="Arial"/>
          <w:color w:val="111111"/>
          <w:sz w:val="40"/>
          <w:szCs w:val="40"/>
          <w:shd w:val="clear" w:color="auto" w:fill="FFFFFF"/>
          <w:lang w:val="es-MX"/>
        </w:rPr>
        <w:t xml:space="preserve">La protección de las libertades: </w:t>
      </w:r>
      <w:r w:rsidRPr="002B5A43">
        <w:rPr>
          <w:rFonts w:ascii="Arial" w:hAnsi="Arial" w:cs="Arial"/>
          <w:color w:val="111111"/>
          <w:sz w:val="27"/>
          <w:szCs w:val="27"/>
          <w:shd w:val="clear" w:color="auto" w:fill="FFFFFF"/>
          <w:lang w:val="es-MX"/>
        </w:rPr>
        <w:t>Tiene por objeto </w:t>
      </w:r>
      <w:r w:rsidRPr="002B5A43">
        <w:rPr>
          <w:rStyle w:val="Textoennegrita"/>
          <w:rFonts w:ascii="Arial" w:hAnsi="Arial" w:cs="Arial"/>
          <w:color w:val="111111"/>
          <w:sz w:val="27"/>
          <w:szCs w:val="27"/>
          <w:shd w:val="clear" w:color="auto" w:fill="FFFFFF"/>
          <w:lang w:val="es-MX"/>
        </w:rPr>
        <w:t>proteger</w:t>
      </w:r>
      <w:r w:rsidRPr="002B5A43">
        <w:rPr>
          <w:rFonts w:ascii="Arial" w:hAnsi="Arial" w:cs="Arial"/>
          <w:color w:val="111111"/>
          <w:sz w:val="27"/>
          <w:szCs w:val="27"/>
          <w:shd w:val="clear" w:color="auto" w:fill="FFFFFF"/>
          <w:lang w:val="es-MX"/>
        </w:rPr>
        <w:t> los derechos humanos y las </w:t>
      </w:r>
      <w:r w:rsidRPr="002B5A43">
        <w:rPr>
          <w:rStyle w:val="Textoennegrita"/>
          <w:rFonts w:ascii="Arial" w:hAnsi="Arial" w:cs="Arial"/>
          <w:color w:val="111111"/>
          <w:sz w:val="27"/>
          <w:szCs w:val="27"/>
          <w:shd w:val="clear" w:color="auto" w:fill="FFFFFF"/>
          <w:lang w:val="es-MX"/>
        </w:rPr>
        <w:t>libertades</w:t>
      </w:r>
      <w:r w:rsidRPr="002B5A43">
        <w:rPr>
          <w:rFonts w:ascii="Arial" w:hAnsi="Arial" w:cs="Arial"/>
          <w:color w:val="111111"/>
          <w:sz w:val="27"/>
          <w:szCs w:val="27"/>
          <w:shd w:val="clear" w:color="auto" w:fill="FFFFFF"/>
          <w:lang w:val="es-MX"/>
        </w:rPr>
        <w:t> fundamentales de las personas sometidas a la jurisdicción de los Estados miembros, y permite un control judicial del respeto de dichos derechos individuales.</w:t>
      </w:r>
    </w:p>
    <w:p w:rsidR="002B5A43" w:rsidRDefault="002B5A43" w:rsidP="002B5A43">
      <w:pPr>
        <w:pStyle w:val="NormalWeb"/>
        <w:spacing w:before="0" w:beforeAutospacing="0" w:after="365" w:afterAutospacing="0"/>
        <w:rPr>
          <w:rFonts w:ascii="Arial" w:hAnsi="Arial" w:cs="Arial"/>
          <w:color w:val="111111"/>
          <w:shd w:val="clear" w:color="auto" w:fill="FFFFFF"/>
          <w:lang w:val="es-MX"/>
        </w:rPr>
      </w:pPr>
      <w:r>
        <w:rPr>
          <w:rFonts w:ascii="Arial" w:hAnsi="Arial" w:cs="Arial"/>
          <w:color w:val="111111"/>
          <w:sz w:val="40"/>
          <w:szCs w:val="40"/>
          <w:shd w:val="clear" w:color="auto" w:fill="FFFFFF"/>
          <w:lang w:val="es-MX"/>
        </w:rPr>
        <w:t xml:space="preserve">Las obligaciones de los mexicanos: </w:t>
      </w:r>
      <w:r w:rsidRPr="002B5A43">
        <w:rPr>
          <w:rFonts w:ascii="Arial" w:hAnsi="Arial" w:cs="Arial"/>
          <w:color w:val="111111"/>
          <w:shd w:val="clear" w:color="auto" w:fill="FFFFFF"/>
          <w:lang w:val="es-MX"/>
        </w:rPr>
        <w:t>El artículo 31 fracción IV, menciona las obligaciones de los mexicanos, siendo una de ellas: “</w:t>
      </w:r>
      <w:r w:rsidRPr="002B5A43">
        <w:rPr>
          <w:rStyle w:val="Textoennegrita"/>
          <w:rFonts w:ascii="Arial" w:hAnsi="Arial" w:cs="Arial"/>
          <w:color w:val="111111"/>
          <w:shd w:val="clear" w:color="auto" w:fill="FFFFFF"/>
          <w:lang w:val="es-MX"/>
        </w:rPr>
        <w:t>Contribuir para los gastos públicos</w:t>
      </w:r>
      <w:r w:rsidRPr="002B5A43">
        <w:rPr>
          <w:rFonts w:ascii="Arial" w:hAnsi="Arial" w:cs="Arial"/>
          <w:color w:val="111111"/>
          <w:shd w:val="clear" w:color="auto" w:fill="FFFFFF"/>
          <w:lang w:val="es-MX"/>
        </w:rPr>
        <w:t>, así de la Federación como del Distrito Federal o del Estado y Municipio en que residan, de la manera proporcional y equitativa que dispongan las leyes”.</w:t>
      </w:r>
    </w:p>
    <w:p w:rsidR="00BF5EDF" w:rsidRDefault="00BF5EDF" w:rsidP="002B5A43">
      <w:pPr>
        <w:pStyle w:val="NormalWeb"/>
        <w:spacing w:before="0" w:beforeAutospacing="0" w:after="365" w:afterAutospacing="0"/>
        <w:rPr>
          <w:rFonts w:ascii="Arial" w:hAnsi="Arial" w:cs="Arial"/>
          <w:color w:val="111111"/>
          <w:sz w:val="27"/>
          <w:szCs w:val="27"/>
          <w:shd w:val="clear" w:color="auto" w:fill="FFFFFF"/>
          <w:lang w:val="es-MX"/>
        </w:rPr>
      </w:pPr>
      <w:r>
        <w:rPr>
          <w:rFonts w:ascii="Arial" w:hAnsi="Arial" w:cs="Arial"/>
          <w:color w:val="111111"/>
          <w:sz w:val="40"/>
          <w:szCs w:val="40"/>
          <w:shd w:val="clear" w:color="auto" w:fill="FFFFFF"/>
          <w:lang w:val="es-MX"/>
        </w:rPr>
        <w:t xml:space="preserve">Los derechos políticos: </w:t>
      </w:r>
      <w:r w:rsidRPr="00BF5EDF">
        <w:rPr>
          <w:rFonts w:ascii="Arial" w:hAnsi="Arial" w:cs="Arial"/>
          <w:color w:val="111111"/>
          <w:sz w:val="27"/>
          <w:szCs w:val="27"/>
          <w:shd w:val="clear" w:color="auto" w:fill="FFFFFF"/>
          <w:lang w:val="es-MX"/>
        </w:rPr>
        <w:t>Los derechos políticos, son</w:t>
      </w:r>
      <w:r w:rsidRPr="00BF5EDF">
        <w:rPr>
          <w:rStyle w:val="Textoennegrita"/>
          <w:rFonts w:ascii="Arial" w:hAnsi="Arial" w:cs="Arial"/>
          <w:color w:val="111111"/>
          <w:sz w:val="27"/>
          <w:szCs w:val="27"/>
          <w:shd w:val="clear" w:color="auto" w:fill="FFFFFF"/>
          <w:lang w:val="es-MX"/>
        </w:rPr>
        <w:t> un conjunto de condiciones que permiten que un ciudadano pueda participar de la vida política de su nación</w:t>
      </w:r>
      <w:r w:rsidRPr="00BF5EDF">
        <w:rPr>
          <w:rFonts w:ascii="Arial" w:hAnsi="Arial" w:cs="Arial"/>
          <w:color w:val="111111"/>
          <w:sz w:val="27"/>
          <w:szCs w:val="27"/>
          <w:shd w:val="clear" w:color="auto" w:fill="FFFFFF"/>
          <w:lang w:val="es-MX"/>
        </w:rPr>
        <w:t xml:space="preserve">; es decir son aquellos derechos que tienen los ciudadanos para expresar, ejercer y participar en la vida democrática del núcleo social al cual pertenece, toda vez que con </w:t>
      </w:r>
      <w:r w:rsidRPr="00BF5EDF">
        <w:rPr>
          <w:rFonts w:ascii="Arial" w:hAnsi="Arial" w:cs="Arial"/>
          <w:color w:val="111111"/>
          <w:sz w:val="27"/>
          <w:szCs w:val="27"/>
          <w:shd w:val="clear" w:color="auto" w:fill="FFFFFF"/>
          <w:lang w:val="es-MX"/>
        </w:rPr>
        <w:lastRenderedPageBreak/>
        <w:t>ello se consolida y se realiza la democracia, una de las formas de manifestar ese derecho es a través de las elecciones.</w:t>
      </w:r>
    </w:p>
    <w:p w:rsidR="00BF5EDF" w:rsidRDefault="00BF5EDF" w:rsidP="002B5A43">
      <w:pPr>
        <w:pStyle w:val="NormalWeb"/>
        <w:spacing w:before="0" w:beforeAutospacing="0" w:after="365" w:afterAutospacing="0"/>
        <w:rPr>
          <w:rStyle w:val="Textoennegrita"/>
          <w:rFonts w:ascii="Helvetica" w:hAnsi="Helvetica" w:cs="Helvetica"/>
          <w:color w:val="000000" w:themeColor="text1"/>
          <w:sz w:val="27"/>
          <w:szCs w:val="27"/>
          <w:shd w:val="clear" w:color="auto" w:fill="FFFFFF"/>
          <w:lang w:val="es-MX"/>
        </w:rPr>
      </w:pPr>
      <w:r>
        <w:rPr>
          <w:rFonts w:ascii="Arial" w:hAnsi="Arial" w:cs="Arial"/>
          <w:color w:val="111111"/>
          <w:sz w:val="40"/>
          <w:szCs w:val="40"/>
          <w:shd w:val="clear" w:color="auto" w:fill="FFFFFF"/>
          <w:lang w:val="es-MX"/>
        </w:rPr>
        <w:t xml:space="preserve">La división de poderes: </w:t>
      </w:r>
      <w:r w:rsidRPr="00BF5EDF">
        <w:rPr>
          <w:rFonts w:ascii="Helvetica" w:hAnsi="Helvetica" w:cs="Helvetica"/>
          <w:color w:val="000000" w:themeColor="text1"/>
          <w:sz w:val="27"/>
          <w:szCs w:val="27"/>
          <w:shd w:val="clear" w:color="auto" w:fill="FFFFFF"/>
          <w:lang w:val="es-MX"/>
        </w:rPr>
        <w:t>La</w:t>
      </w:r>
      <w:r w:rsidRPr="00BF5EDF">
        <w:rPr>
          <w:rFonts w:ascii="Helvetica" w:hAnsi="Helvetica" w:cs="Helvetica"/>
          <w:color w:val="000000" w:themeColor="text1"/>
          <w:sz w:val="27"/>
          <w:szCs w:val="27"/>
          <w:shd w:val="clear" w:color="auto" w:fill="FFFFFF"/>
          <w:lang w:val="es-MX"/>
        </w:rPr>
        <w:t xml:space="preserve"> división de poderes, también conocida como separación de poderes, es</w:t>
      </w:r>
      <w:r w:rsidRPr="00BF5EDF">
        <w:rPr>
          <w:rStyle w:val="Textoennegrita"/>
          <w:rFonts w:ascii="Helvetica" w:hAnsi="Helvetica" w:cs="Helvetica"/>
          <w:color w:val="000000" w:themeColor="text1"/>
          <w:sz w:val="27"/>
          <w:szCs w:val="27"/>
          <w:shd w:val="clear" w:color="auto" w:fill="FFFFFF"/>
          <w:lang w:val="es-MX"/>
        </w:rPr>
        <w:t> una forma de estructura organizativa de los estados basada en el reparto de los poderes de decisión y control en tres ámbitos:</w:t>
      </w:r>
      <w:r w:rsidRPr="00BF5EDF">
        <w:rPr>
          <w:rFonts w:ascii="Helvetica" w:hAnsi="Helvetica" w:cs="Helvetica"/>
          <w:color w:val="000000" w:themeColor="text1"/>
          <w:sz w:val="27"/>
          <w:szCs w:val="27"/>
          <w:shd w:val="clear" w:color="auto" w:fill="FFFFFF"/>
          <w:lang w:val="es-MX"/>
        </w:rPr>
        <w:t> el</w:t>
      </w:r>
      <w:r w:rsidRPr="00BF5EDF">
        <w:rPr>
          <w:rStyle w:val="Textoennegrita"/>
          <w:rFonts w:ascii="Helvetica" w:hAnsi="Helvetica" w:cs="Helvetica"/>
          <w:color w:val="000000" w:themeColor="text1"/>
          <w:sz w:val="27"/>
          <w:szCs w:val="27"/>
          <w:shd w:val="clear" w:color="auto" w:fill="FFFFFF"/>
          <w:lang w:val="es-MX"/>
        </w:rPr>
        <w:t> legislativo,</w:t>
      </w:r>
      <w:r w:rsidRPr="00BF5EDF">
        <w:rPr>
          <w:rFonts w:ascii="Helvetica" w:hAnsi="Helvetica" w:cs="Helvetica"/>
          <w:color w:val="000000" w:themeColor="text1"/>
          <w:sz w:val="27"/>
          <w:szCs w:val="27"/>
          <w:shd w:val="clear" w:color="auto" w:fill="FFFFFF"/>
          <w:lang w:val="es-MX"/>
        </w:rPr>
        <w:t> el</w:t>
      </w:r>
      <w:r w:rsidRPr="00BF5EDF">
        <w:rPr>
          <w:rStyle w:val="Textoennegrita"/>
          <w:rFonts w:ascii="Helvetica" w:hAnsi="Helvetica" w:cs="Helvetica"/>
          <w:color w:val="000000" w:themeColor="text1"/>
          <w:sz w:val="27"/>
          <w:szCs w:val="27"/>
          <w:shd w:val="clear" w:color="auto" w:fill="FFFFFF"/>
          <w:lang w:val="es-MX"/>
        </w:rPr>
        <w:t> ejecutivo y</w:t>
      </w:r>
      <w:r w:rsidRPr="00BF5EDF">
        <w:rPr>
          <w:rFonts w:ascii="Helvetica" w:hAnsi="Helvetica" w:cs="Helvetica"/>
          <w:color w:val="000000" w:themeColor="text1"/>
          <w:sz w:val="27"/>
          <w:szCs w:val="27"/>
          <w:shd w:val="clear" w:color="auto" w:fill="FFFFFF"/>
          <w:lang w:val="es-MX"/>
        </w:rPr>
        <w:t> el</w:t>
      </w:r>
      <w:r w:rsidRPr="00BF5EDF">
        <w:rPr>
          <w:rStyle w:val="Textoennegrita"/>
          <w:rFonts w:ascii="Helvetica" w:hAnsi="Helvetica" w:cs="Helvetica"/>
          <w:color w:val="000000" w:themeColor="text1"/>
          <w:sz w:val="27"/>
          <w:szCs w:val="27"/>
          <w:shd w:val="clear" w:color="auto" w:fill="FFFFFF"/>
          <w:lang w:val="es-MX"/>
        </w:rPr>
        <w:t> judicial.</w:t>
      </w:r>
    </w:p>
    <w:p w:rsidR="00BF5EDF" w:rsidRDefault="00BF5EDF" w:rsidP="002B5A43">
      <w:pPr>
        <w:pStyle w:val="NormalWeb"/>
        <w:spacing w:before="0" w:beforeAutospacing="0" w:after="365" w:afterAutospacing="0"/>
        <w:rPr>
          <w:rFonts w:ascii="Arial" w:hAnsi="Arial" w:cs="Arial"/>
          <w:color w:val="000000" w:themeColor="text1"/>
          <w:shd w:val="clear" w:color="auto" w:fill="FFFFFF"/>
          <w:lang w:val="es-MX"/>
        </w:rPr>
      </w:pPr>
      <w:proofErr w:type="gramStart"/>
      <w:r>
        <w:rPr>
          <w:rFonts w:ascii="Arial" w:hAnsi="Arial" w:cs="Arial"/>
          <w:color w:val="000000" w:themeColor="text1"/>
          <w:sz w:val="40"/>
          <w:szCs w:val="40"/>
          <w:lang w:val="es-MX"/>
        </w:rPr>
        <w:t>la</w:t>
      </w:r>
      <w:proofErr w:type="gramEnd"/>
      <w:r>
        <w:rPr>
          <w:rFonts w:ascii="Arial" w:hAnsi="Arial" w:cs="Arial"/>
          <w:color w:val="000000" w:themeColor="text1"/>
          <w:sz w:val="40"/>
          <w:szCs w:val="40"/>
          <w:lang w:val="es-MX"/>
        </w:rPr>
        <w:t xml:space="preserve"> base del derecho social al trabajo: </w:t>
      </w:r>
      <w:r w:rsidRPr="00BF5EDF">
        <w:rPr>
          <w:rFonts w:ascii="Arial" w:hAnsi="Arial" w:cs="Arial"/>
          <w:color w:val="000000" w:themeColor="text1"/>
          <w:shd w:val="clear" w:color="auto" w:fill="FFFFFF"/>
          <w:lang w:val="es-MX"/>
        </w:rPr>
        <w:t>El derecho social contempla las siguientes ramas:</w:t>
      </w:r>
      <w:r w:rsidRPr="00BF5EDF">
        <w:rPr>
          <w:rStyle w:val="Textoennegrita"/>
          <w:rFonts w:ascii="Arial" w:hAnsi="Arial" w:cs="Arial"/>
          <w:color w:val="000000" w:themeColor="text1"/>
          <w:shd w:val="clear" w:color="auto" w:fill="FFFFFF"/>
          <w:lang w:val="es-MX"/>
        </w:rPr>
        <w:t> Derecho laboral</w:t>
      </w:r>
      <w:r w:rsidRPr="00BF5EDF">
        <w:rPr>
          <w:rFonts w:ascii="Arial" w:hAnsi="Arial" w:cs="Arial"/>
          <w:color w:val="000000" w:themeColor="text1"/>
          <w:shd w:val="clear" w:color="auto" w:fill="FFFFFF"/>
          <w:lang w:val="es-MX"/>
        </w:rPr>
        <w:t> (o derecho al trabajo). Aquel que regula la relación entre patronos y empleados trabajadores, para garantizar que ocurra de la manera más justa posible y con el pleno y mutuo acuerdo de las entidades involucradas.</w:t>
      </w:r>
    </w:p>
    <w:p w:rsidR="00BF5EDF" w:rsidRDefault="00BF5EDF" w:rsidP="002B5A43">
      <w:pPr>
        <w:pStyle w:val="NormalWeb"/>
        <w:spacing w:before="0" w:beforeAutospacing="0" w:after="365" w:afterAutospacing="0"/>
        <w:rPr>
          <w:rFonts w:ascii="Arial" w:hAnsi="Arial" w:cs="Arial"/>
          <w:color w:val="111111"/>
          <w:shd w:val="clear" w:color="auto" w:fill="FFFFFF"/>
          <w:lang w:val="es-MX"/>
        </w:rPr>
      </w:pPr>
      <w:r>
        <w:rPr>
          <w:rFonts w:ascii="Arial" w:hAnsi="Arial" w:cs="Arial"/>
          <w:color w:val="000000" w:themeColor="text1"/>
          <w:sz w:val="40"/>
          <w:szCs w:val="40"/>
          <w:shd w:val="clear" w:color="auto" w:fill="FFFFFF"/>
          <w:lang w:val="es-MX"/>
        </w:rPr>
        <w:t xml:space="preserve">La reforma constitucional: </w:t>
      </w:r>
      <w:r w:rsidRPr="00BF5EDF">
        <w:rPr>
          <w:rFonts w:ascii="Arial" w:hAnsi="Arial" w:cs="Arial"/>
          <w:color w:val="111111"/>
          <w:shd w:val="clear" w:color="auto" w:fill="FFFFFF"/>
          <w:lang w:val="es-MX"/>
        </w:rPr>
        <w:t>Una reforma constitucional supone la</w:t>
      </w:r>
      <w:r w:rsidRPr="00BF5EDF">
        <w:rPr>
          <w:rStyle w:val="Textoennegrita"/>
          <w:rFonts w:ascii="Arial" w:hAnsi="Arial" w:cs="Arial"/>
          <w:color w:val="111111"/>
          <w:shd w:val="clear" w:color="auto" w:fill="FFFFFF"/>
          <w:lang w:val="es-MX"/>
        </w:rPr>
        <w:t> modificación de la Constitución de un Estado</w:t>
      </w:r>
      <w:r w:rsidRPr="00BF5EDF">
        <w:rPr>
          <w:rFonts w:ascii="Arial" w:hAnsi="Arial" w:cs="Arial"/>
          <w:color w:val="111111"/>
          <w:shd w:val="clear" w:color="auto" w:fill="FFFFFF"/>
          <w:lang w:val="es-MX"/>
        </w:rPr>
        <w:t>. Tiene por objeto una revisión parcial o total de una Constitución.</w:t>
      </w:r>
    </w:p>
    <w:p w:rsidR="00BF5EDF" w:rsidRPr="00BF5EDF" w:rsidRDefault="00BF5EDF" w:rsidP="002B5A43">
      <w:pPr>
        <w:pStyle w:val="NormalWeb"/>
        <w:spacing w:before="0" w:beforeAutospacing="0" w:after="365" w:afterAutospacing="0"/>
        <w:rPr>
          <w:rFonts w:ascii="Arial" w:hAnsi="Arial" w:cs="Arial"/>
          <w:color w:val="000000" w:themeColor="text1"/>
          <w:sz w:val="40"/>
          <w:szCs w:val="40"/>
          <w:lang w:val="es-MX"/>
        </w:rPr>
      </w:pPr>
      <w:r>
        <w:rPr>
          <w:rFonts w:ascii="Arial" w:hAnsi="Arial" w:cs="Arial"/>
          <w:color w:val="111111"/>
          <w:sz w:val="40"/>
          <w:szCs w:val="40"/>
          <w:shd w:val="clear" w:color="auto" w:fill="FFFFFF"/>
          <w:lang w:val="es-MX"/>
        </w:rPr>
        <w:t xml:space="preserve">La libertad de creencias: </w:t>
      </w:r>
      <w:r w:rsidRPr="00BF5EDF">
        <w:rPr>
          <w:rFonts w:ascii="Arial" w:hAnsi="Arial" w:cs="Arial"/>
          <w:color w:val="111111"/>
          <w:sz w:val="27"/>
          <w:szCs w:val="27"/>
          <w:shd w:val="clear" w:color="auto" w:fill="FFFFFF"/>
          <w:lang w:val="es-MX"/>
        </w:rPr>
        <w:t>El artículo 18 de la Declaración Universal de Derechos Humanos asegura que todos tenemos derecho a nuestras propias creencias, a tener una religión, a no tener ninguna o a cambiarla. En su momento, la DUDH fue muy progresista al afirmar que los creyentes de todas las religiones y quienes tenían creencias seculares deberían poder vivir en paz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  <w:lang w:val="es-MX"/>
        </w:rPr>
        <w:t>.</w:t>
      </w:r>
      <w:bookmarkStart w:id="0" w:name="_GoBack"/>
      <w:bookmarkEnd w:id="0"/>
    </w:p>
    <w:p w:rsidR="002B5A43" w:rsidRPr="002B5A43" w:rsidRDefault="002B5A43" w:rsidP="002B5A43">
      <w:pPr>
        <w:pStyle w:val="NormalWeb"/>
        <w:spacing w:before="0" w:beforeAutospacing="0" w:after="365" w:afterAutospacing="0"/>
        <w:rPr>
          <w:rFonts w:ascii="Arial" w:hAnsi="Arial" w:cs="Arial"/>
          <w:color w:val="000000"/>
          <w:sz w:val="36"/>
          <w:szCs w:val="36"/>
          <w:lang w:val="es-MX"/>
        </w:rPr>
      </w:pPr>
    </w:p>
    <w:sectPr w:rsidR="002B5A43" w:rsidRPr="002B5A4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A43"/>
    <w:rsid w:val="002B5A43"/>
    <w:rsid w:val="00871DA9"/>
    <w:rsid w:val="00BF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B5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2B5A43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2B5A4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B5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2B5A43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2B5A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29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2022-11-16T01:33:00Z</dcterms:created>
  <dcterms:modified xsi:type="dcterms:W3CDTF">2022-11-16T01:50:00Z</dcterms:modified>
</cp:coreProperties>
</file>