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667" w:rsidRPr="00814667" w:rsidRDefault="00814667" w:rsidP="00814667">
      <w:pPr>
        <w:jc w:val="center"/>
        <w:rPr>
          <w:rFonts w:ascii="Arial" w:eastAsia="Yu Gothic Light" w:hAnsi="Arial" w:cs="Arial"/>
          <w:b/>
          <w:i/>
          <w:sz w:val="24"/>
          <w:szCs w:val="28"/>
        </w:rPr>
      </w:pPr>
      <w:r w:rsidRPr="007447A9">
        <w:rPr>
          <w:rFonts w:ascii="Arial" w:eastAsia="Yu Gothic Light" w:hAnsi="Arial" w:cs="Arial"/>
          <w:b/>
          <w:i/>
          <w:sz w:val="24"/>
          <w:szCs w:val="28"/>
        </w:rPr>
        <w:t>Papelería Escolar  “JUKINEI”</w:t>
      </w:r>
      <w:bookmarkStart w:id="0" w:name="_GoBack"/>
      <w:bookmarkEnd w:id="0"/>
    </w:p>
    <w:p w:rsidR="00814667" w:rsidRPr="00814667" w:rsidRDefault="00814667" w:rsidP="00814667">
      <w:pPr>
        <w:pStyle w:val="Prrafodelista"/>
        <w:numPr>
          <w:ilvl w:val="1"/>
          <w:numId w:val="1"/>
        </w:numPr>
        <w:jc w:val="both"/>
        <w:rPr>
          <w:rFonts w:ascii="Arial" w:eastAsia="Yu Gothic Light" w:hAnsi="Arial" w:cs="Arial"/>
          <w:b/>
          <w:sz w:val="24"/>
          <w:szCs w:val="28"/>
        </w:rPr>
      </w:pPr>
      <w:r w:rsidRPr="007447A9">
        <w:rPr>
          <w:rFonts w:ascii="Arial" w:eastAsia="Yu Gothic Light" w:hAnsi="Arial" w:cs="Arial"/>
          <w:b/>
          <w:sz w:val="24"/>
          <w:szCs w:val="28"/>
        </w:rPr>
        <w:t>Introducción</w:t>
      </w:r>
    </w:p>
    <w:p w:rsidR="00814667" w:rsidRPr="007447A9" w:rsidRDefault="00814667" w:rsidP="00814667">
      <w:pPr>
        <w:pStyle w:val="Prrafodelista"/>
        <w:ind w:left="360"/>
        <w:jc w:val="both"/>
        <w:rPr>
          <w:rFonts w:ascii="Arial" w:eastAsia="Yu Gothic Light" w:hAnsi="Arial" w:cs="Arial"/>
          <w:sz w:val="24"/>
          <w:szCs w:val="28"/>
        </w:rPr>
      </w:pPr>
      <w:r w:rsidRPr="007447A9">
        <w:rPr>
          <w:rFonts w:ascii="Arial" w:eastAsia="Yu Gothic Light" w:hAnsi="Arial" w:cs="Arial"/>
          <w:sz w:val="24"/>
          <w:szCs w:val="28"/>
        </w:rPr>
        <w:t xml:space="preserve">Nuestra empresa fue creada con el propósito de satisfacer las urgencias de útiles escolares a los estudiantes de INEI, ya que hemos estado en esa situación y sabemos lo bueno que sería tener una papelería escolar. Al ser una empresa por y para los estudiantes, planeamos heredar el negocio a otros alumnos y siga satisfaciendo las necesidades de las personas. </w:t>
      </w:r>
    </w:p>
    <w:p w:rsidR="00814667" w:rsidRPr="007447A9" w:rsidRDefault="00814667" w:rsidP="00814667">
      <w:pPr>
        <w:pStyle w:val="Prrafodelista"/>
        <w:ind w:left="360"/>
        <w:jc w:val="both"/>
        <w:rPr>
          <w:rFonts w:ascii="Arial" w:eastAsia="Yu Gothic Light" w:hAnsi="Arial" w:cs="Arial"/>
          <w:sz w:val="24"/>
          <w:szCs w:val="28"/>
        </w:rPr>
      </w:pPr>
    </w:p>
    <w:p w:rsidR="00814667" w:rsidRPr="007447A9" w:rsidRDefault="00814667" w:rsidP="00814667">
      <w:pPr>
        <w:pStyle w:val="Prrafodelista"/>
        <w:numPr>
          <w:ilvl w:val="1"/>
          <w:numId w:val="1"/>
        </w:numPr>
        <w:jc w:val="both"/>
        <w:rPr>
          <w:rFonts w:ascii="Arial" w:eastAsia="Yu Gothic Light" w:hAnsi="Arial" w:cs="Arial"/>
          <w:b/>
          <w:sz w:val="24"/>
          <w:szCs w:val="28"/>
        </w:rPr>
      </w:pPr>
      <w:r w:rsidRPr="007447A9">
        <w:rPr>
          <w:rFonts w:ascii="Arial" w:eastAsia="Yu Gothic Light" w:hAnsi="Arial" w:cs="Arial"/>
          <w:b/>
          <w:sz w:val="24"/>
          <w:szCs w:val="28"/>
        </w:rPr>
        <w:t xml:space="preserve">   GIRO</w:t>
      </w:r>
    </w:p>
    <w:p w:rsidR="00814667" w:rsidRPr="007447A9" w:rsidRDefault="00814667" w:rsidP="00814667">
      <w:pPr>
        <w:jc w:val="both"/>
        <w:rPr>
          <w:rFonts w:ascii="Arial" w:eastAsia="Yu Gothic Light" w:hAnsi="Arial" w:cs="Arial"/>
          <w:bCs/>
          <w:sz w:val="24"/>
          <w:szCs w:val="28"/>
        </w:rPr>
      </w:pPr>
      <w:r w:rsidRPr="007447A9">
        <w:rPr>
          <w:rFonts w:ascii="Arial" w:eastAsia="Yu Gothic Light" w:hAnsi="Arial" w:cs="Arial"/>
          <w:bCs/>
          <w:sz w:val="24"/>
          <w:szCs w:val="28"/>
        </w:rPr>
        <w:t>Papelería escolar “JUKINEI” es una empresa 100% Guasavense, que ofrece material escolar a los estudiantes y maestros del Instituto de Negocios e Innovación con amabilidad, atención y profesionalismo.</w:t>
      </w:r>
    </w:p>
    <w:p w:rsidR="00814667" w:rsidRPr="007447A9" w:rsidRDefault="00814667" w:rsidP="00814667">
      <w:pPr>
        <w:jc w:val="both"/>
        <w:rPr>
          <w:rFonts w:ascii="Arial" w:eastAsia="Yu Gothic Light" w:hAnsi="Arial" w:cs="Arial"/>
          <w:b/>
          <w:sz w:val="24"/>
          <w:szCs w:val="28"/>
        </w:rPr>
      </w:pPr>
      <w:r w:rsidRPr="007447A9">
        <w:rPr>
          <w:rFonts w:ascii="Arial" w:eastAsia="Yu Gothic Light" w:hAnsi="Arial" w:cs="Arial"/>
          <w:b/>
          <w:sz w:val="24"/>
          <w:szCs w:val="28"/>
        </w:rPr>
        <w:t>1.2    MISIÓN</w:t>
      </w:r>
    </w:p>
    <w:p w:rsidR="00814667" w:rsidRPr="007447A9" w:rsidRDefault="00814667" w:rsidP="00814667">
      <w:pPr>
        <w:jc w:val="both"/>
        <w:rPr>
          <w:rFonts w:ascii="Arial" w:eastAsia="Yu Gothic Light" w:hAnsi="Arial" w:cs="Arial"/>
          <w:sz w:val="24"/>
          <w:szCs w:val="28"/>
        </w:rPr>
      </w:pPr>
      <w:r w:rsidRPr="007447A9">
        <w:rPr>
          <w:rFonts w:ascii="Arial" w:eastAsia="Yu Gothic Light" w:hAnsi="Arial" w:cs="Arial"/>
          <w:sz w:val="24"/>
          <w:szCs w:val="28"/>
        </w:rPr>
        <w:t xml:space="preserve">“Papelería JUKINEI” </w:t>
      </w:r>
    </w:p>
    <w:p w:rsidR="00814667" w:rsidRPr="007447A9" w:rsidRDefault="00814667" w:rsidP="00814667">
      <w:pPr>
        <w:jc w:val="both"/>
        <w:rPr>
          <w:rFonts w:ascii="Arial" w:eastAsia="Yu Gothic Light" w:hAnsi="Arial" w:cs="Arial"/>
          <w:sz w:val="24"/>
          <w:szCs w:val="28"/>
        </w:rPr>
      </w:pPr>
      <w:r w:rsidRPr="007447A9">
        <w:rPr>
          <w:rFonts w:ascii="Arial" w:eastAsia="Yu Gothic Light" w:hAnsi="Arial" w:cs="Arial"/>
          <w:sz w:val="24"/>
          <w:szCs w:val="28"/>
        </w:rPr>
        <w:t>Somos una empresa formada por tres socios que brinda sus servicios de papelería a estudiantes y profesores del Instituto de Negocios e Innovación. Nos caracterizamos por nuestra calidad, rapidez, servicio y experiencia; logrando así una experiencia confortable y práctica para nuestros clientes, ya que nos encontramos dentro de las instalaciones de la escuela y no se requiere salir del plantel.</w:t>
      </w:r>
    </w:p>
    <w:p w:rsidR="00814667" w:rsidRPr="007447A9" w:rsidRDefault="00814667" w:rsidP="00814667">
      <w:pPr>
        <w:jc w:val="both"/>
        <w:rPr>
          <w:rFonts w:ascii="Arial" w:eastAsia="Yu Gothic Light" w:hAnsi="Arial" w:cs="Arial"/>
          <w:b/>
          <w:bCs/>
          <w:sz w:val="24"/>
          <w:szCs w:val="28"/>
        </w:rPr>
      </w:pPr>
      <w:r w:rsidRPr="007447A9">
        <w:rPr>
          <w:rFonts w:ascii="Arial" w:eastAsia="Yu Gothic Light" w:hAnsi="Arial" w:cs="Arial"/>
          <w:b/>
          <w:bCs/>
          <w:sz w:val="24"/>
          <w:szCs w:val="28"/>
        </w:rPr>
        <w:t>1.3    VISIÓN</w:t>
      </w:r>
    </w:p>
    <w:p w:rsidR="00814667" w:rsidRPr="007447A9" w:rsidRDefault="00814667" w:rsidP="00814667">
      <w:pPr>
        <w:jc w:val="both"/>
        <w:rPr>
          <w:rFonts w:ascii="Arial" w:eastAsia="Yu Gothic Light" w:hAnsi="Arial" w:cs="Arial"/>
          <w:sz w:val="24"/>
          <w:szCs w:val="28"/>
        </w:rPr>
      </w:pPr>
      <w:r w:rsidRPr="007447A9">
        <w:rPr>
          <w:rFonts w:ascii="Arial" w:eastAsia="Yu Gothic Light" w:hAnsi="Arial" w:cs="Arial"/>
          <w:sz w:val="24"/>
          <w:szCs w:val="28"/>
        </w:rPr>
        <w:t>Ser la papelería escolar líder en el Instituto de Negocios e Innovación en el 2027, siendo reconocidos por nuestra calidad y servicio.</w:t>
      </w:r>
    </w:p>
    <w:p w:rsidR="007A4548" w:rsidRDefault="007A4548"/>
    <w:sectPr w:rsidR="007A454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D46399"/>
    <w:multiLevelType w:val="multilevel"/>
    <w:tmpl w:val="73AE3A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667"/>
    <w:rsid w:val="004829A0"/>
    <w:rsid w:val="007A4548"/>
    <w:rsid w:val="0081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689052-8ADC-4F36-9142-771189A44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6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14667"/>
    <w:pPr>
      <w:ind w:left="720"/>
      <w:contextualSpacing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183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2022-11-03T18:47:00Z</dcterms:created>
  <dcterms:modified xsi:type="dcterms:W3CDTF">2022-11-04T04:51:00Z</dcterms:modified>
</cp:coreProperties>
</file>