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b w:val="1"/>
          <w:sz w:val="18"/>
          <w:szCs w:val="18"/>
        </w:rPr>
      </w:pPr>
      <w:r w:rsidDel="00000000" w:rsidR="00000000" w:rsidRPr="00000000">
        <w:rPr>
          <w:b w:val="1"/>
          <w:sz w:val="18"/>
          <w:szCs w:val="18"/>
          <w:rtl w:val="0"/>
        </w:rPr>
        <w:t xml:space="preserve">Monumento de Benito Juárez</w:t>
      </w:r>
    </w:p>
    <w:p w:rsidR="00000000" w:rsidDel="00000000" w:rsidP="00000000" w:rsidRDefault="00000000" w:rsidRPr="00000000" w14:paraId="00000002">
      <w:pPr>
        <w:rPr>
          <w:b w:val="1"/>
          <w:sz w:val="18"/>
          <w:szCs w:val="18"/>
        </w:rPr>
      </w:pPr>
      <w:r w:rsidDel="00000000" w:rsidR="00000000" w:rsidRPr="00000000">
        <w:rPr>
          <w:b w:val="1"/>
          <w:sz w:val="18"/>
          <w:szCs w:val="18"/>
        </w:rPr>
        <w:drawing>
          <wp:inline distB="114300" distT="114300" distL="114300" distR="114300">
            <wp:extent cx="1289564" cy="1289564"/>
            <wp:effectExtent b="0" l="0" r="0" t="0"/>
            <wp:docPr id="5" name="image5.png"/>
            <a:graphic>
              <a:graphicData uri="http://schemas.openxmlformats.org/drawingml/2006/picture">
                <pic:pic>
                  <pic:nvPicPr>
                    <pic:cNvPr id="0" name="image5.png"/>
                    <pic:cNvPicPr preferRelativeResize="0"/>
                  </pic:nvPicPr>
                  <pic:blipFill>
                    <a:blip r:embed="rId6"/>
                    <a:srcRect b="0" l="0" r="0" t="0"/>
                    <a:stretch>
                      <a:fillRect/>
                    </a:stretch>
                  </pic:blipFill>
                  <pic:spPr>
                    <a:xfrm>
                      <a:off x="0" y="0"/>
                      <a:ext cx="1289564" cy="1289564"/>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rPr>
          <w:b w:val="1"/>
          <w:sz w:val="18"/>
          <w:szCs w:val="18"/>
        </w:rPr>
      </w:pPr>
      <w:r w:rsidDel="00000000" w:rsidR="00000000" w:rsidRPr="00000000">
        <w:rPr>
          <w:b w:val="1"/>
          <w:sz w:val="18"/>
          <w:szCs w:val="18"/>
          <w:rtl w:val="0"/>
        </w:rPr>
        <w:t xml:space="preserve">Iglesia del Rosario</w:t>
      </w:r>
    </w:p>
    <w:p w:rsidR="00000000" w:rsidDel="00000000" w:rsidP="00000000" w:rsidRDefault="00000000" w:rsidRPr="00000000" w14:paraId="00000004">
      <w:pPr>
        <w:rPr>
          <w:b w:val="1"/>
          <w:sz w:val="18"/>
          <w:szCs w:val="18"/>
        </w:rPr>
      </w:pPr>
      <w:r w:rsidDel="00000000" w:rsidR="00000000" w:rsidRPr="00000000">
        <w:rPr>
          <w:b w:val="1"/>
          <w:sz w:val="18"/>
          <w:szCs w:val="18"/>
        </w:rPr>
        <w:drawing>
          <wp:inline distB="114300" distT="114300" distL="114300" distR="114300">
            <wp:extent cx="1363503" cy="1363503"/>
            <wp:effectExtent b="0" l="0" r="0" t="0"/>
            <wp:docPr id="9"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1363503" cy="1363503"/>
                    </a:xfrm>
                    <a:prstGeom prst="rect"/>
                    <a:ln/>
                  </pic:spPr>
                </pic:pic>
              </a:graphicData>
            </a:graphic>
          </wp:inline>
        </w:drawing>
      </w:r>
      <w:r w:rsidDel="00000000" w:rsidR="00000000" w:rsidRPr="00000000">
        <w:rPr>
          <w:b w:val="1"/>
          <w:sz w:val="18"/>
          <w:szCs w:val="18"/>
        </w:rPr>
        <w:drawing>
          <wp:inline distB="114300" distT="114300" distL="114300" distR="114300">
            <wp:extent cx="1020485" cy="1360647"/>
            <wp:effectExtent b="0" l="0" r="0" t="0"/>
            <wp:docPr id="12"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1020485" cy="1360647"/>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pStyle w:val="Heading4"/>
        <w:keepNext w:val="0"/>
        <w:keepLines w:val="0"/>
        <w:pBdr>
          <w:top w:color="auto" w:space="0" w:sz="0" w:val="none"/>
          <w:left w:color="auto" w:space="0" w:sz="0" w:val="none"/>
          <w:bottom w:color="auto" w:space="0" w:sz="0" w:val="none"/>
          <w:right w:color="auto" w:space="0" w:sz="0" w:val="none"/>
          <w:between w:color="auto" w:space="0" w:sz="0" w:val="none"/>
        </w:pBdr>
        <w:shd w:fill="f9f9f9" w:val="clear"/>
        <w:spacing w:after="220" w:before="0" w:line="360" w:lineRule="auto"/>
        <w:rPr>
          <w:color w:val="323436"/>
          <w:sz w:val="18"/>
          <w:szCs w:val="18"/>
        </w:rPr>
      </w:pPr>
      <w:bookmarkStart w:colFirst="0" w:colLast="0" w:name="_1ejqf4ez0xn9" w:id="0"/>
      <w:bookmarkEnd w:id="0"/>
      <w:r w:rsidDel="00000000" w:rsidR="00000000" w:rsidRPr="00000000">
        <w:rPr>
          <w:color w:val="323436"/>
          <w:sz w:val="18"/>
          <w:szCs w:val="18"/>
          <w:rtl w:val="0"/>
        </w:rPr>
        <w:t xml:space="preserve">Recinto construido hacia finales del siglo XVIII y principios del XIX, a juzgar por la fecha que ostenta la clave del arco de medio punto de su acceso.</w:t>
      </w:r>
    </w:p>
    <w:p w:rsidR="00000000" w:rsidDel="00000000" w:rsidP="00000000" w:rsidRDefault="00000000" w:rsidRPr="00000000" w14:paraId="00000006">
      <w:pPr>
        <w:pStyle w:val="Heading4"/>
        <w:keepNext w:val="0"/>
        <w:keepLines w:val="0"/>
        <w:pBdr>
          <w:top w:color="auto" w:space="0" w:sz="0" w:val="none"/>
          <w:left w:color="auto" w:space="0" w:sz="0" w:val="none"/>
          <w:bottom w:color="auto" w:space="0" w:sz="0" w:val="none"/>
          <w:right w:color="auto" w:space="0" w:sz="0" w:val="none"/>
          <w:between w:color="auto" w:space="0" w:sz="0" w:val="none"/>
        </w:pBdr>
        <w:shd w:fill="f9f9f9" w:val="clear"/>
        <w:spacing w:after="220" w:before="0" w:line="360" w:lineRule="auto"/>
        <w:rPr>
          <w:color w:val="323436"/>
          <w:sz w:val="18"/>
          <w:szCs w:val="18"/>
        </w:rPr>
      </w:pPr>
      <w:bookmarkStart w:colFirst="0" w:colLast="0" w:name="_1ae4zpi0qv7" w:id="1"/>
      <w:bookmarkEnd w:id="1"/>
      <w:r w:rsidDel="00000000" w:rsidR="00000000" w:rsidRPr="00000000">
        <w:rPr>
          <w:color w:val="323436"/>
          <w:sz w:val="18"/>
          <w:szCs w:val="18"/>
          <w:rtl w:val="0"/>
        </w:rPr>
        <w:t xml:space="preserve">El estilo de su fachada podría situarse en el neoclásico, aunque con ciertos resabios del barroco, evidenciando en las ventanillas de los cuerpos de las torres, en las columnas exentas de la puerta de acceso y en la ventana del coro que exhibe la imagen de la Virgen del Rosario. El interior del recinto es de un estilo ecléctico muy propio de la época porfiriana, con retablos de estilo neoclásico.</w:t>
      </w:r>
    </w:p>
    <w:p w:rsidR="00000000" w:rsidDel="00000000" w:rsidP="00000000" w:rsidRDefault="00000000" w:rsidRPr="00000000" w14:paraId="00000007">
      <w:pPr>
        <w:rPr>
          <w:b w:val="1"/>
          <w:sz w:val="18"/>
          <w:szCs w:val="18"/>
        </w:rPr>
      </w:pPr>
      <w:r w:rsidDel="00000000" w:rsidR="00000000" w:rsidRPr="00000000">
        <w:rPr>
          <w:rtl w:val="0"/>
        </w:rPr>
      </w:r>
    </w:p>
    <w:p w:rsidR="00000000" w:rsidDel="00000000" w:rsidP="00000000" w:rsidRDefault="00000000" w:rsidRPr="00000000" w14:paraId="00000008">
      <w:pPr>
        <w:rPr>
          <w:b w:val="1"/>
          <w:sz w:val="18"/>
          <w:szCs w:val="18"/>
        </w:rPr>
      </w:pPr>
      <w:r w:rsidDel="00000000" w:rsidR="00000000" w:rsidRPr="00000000">
        <w:rPr>
          <w:b w:val="1"/>
          <w:sz w:val="18"/>
          <w:szCs w:val="18"/>
          <w:rtl w:val="0"/>
        </w:rPr>
        <w:t xml:space="preserve">Centro Cultural</w:t>
      </w:r>
    </w:p>
    <w:p w:rsidR="00000000" w:rsidDel="00000000" w:rsidP="00000000" w:rsidRDefault="00000000" w:rsidRPr="00000000" w14:paraId="00000009">
      <w:pPr>
        <w:rPr>
          <w:b w:val="1"/>
          <w:sz w:val="18"/>
          <w:szCs w:val="18"/>
        </w:rPr>
      </w:pPr>
      <w:r w:rsidDel="00000000" w:rsidR="00000000" w:rsidRPr="00000000">
        <w:rPr>
          <w:b w:val="1"/>
          <w:sz w:val="18"/>
          <w:szCs w:val="18"/>
        </w:rPr>
        <w:drawing>
          <wp:inline distB="114300" distT="114300" distL="114300" distR="114300">
            <wp:extent cx="2014538" cy="1500002"/>
            <wp:effectExtent b="0" l="0" r="0" t="0"/>
            <wp:docPr id="3"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2014538" cy="1500002"/>
                    </a:xfrm>
                    <a:prstGeom prst="rect"/>
                    <a:ln/>
                  </pic:spPr>
                </pic:pic>
              </a:graphicData>
            </a:graphic>
          </wp:inline>
        </w:drawing>
      </w:r>
      <w:r w:rsidDel="00000000" w:rsidR="00000000" w:rsidRPr="00000000">
        <w:rPr>
          <w:rtl w:val="0"/>
        </w:rPr>
      </w:r>
    </w:p>
    <w:p w:rsidR="00000000" w:rsidDel="00000000" w:rsidP="00000000" w:rsidRDefault="00000000" w:rsidRPr="00000000" w14:paraId="0000000A">
      <w:pPr>
        <w:rPr>
          <w:color w:val="323436"/>
          <w:sz w:val="18"/>
          <w:szCs w:val="18"/>
          <w:highlight w:val="white"/>
        </w:rPr>
      </w:pPr>
      <w:r w:rsidDel="00000000" w:rsidR="00000000" w:rsidRPr="00000000">
        <w:rPr>
          <w:color w:val="323436"/>
          <w:sz w:val="18"/>
          <w:szCs w:val="18"/>
          <w:highlight w:val="white"/>
          <w:rtl w:val="0"/>
        </w:rPr>
        <w:t xml:space="preserve">Centro Cultural María Del Rosario Espinoza</w:t>
      </w:r>
    </w:p>
    <w:p w:rsidR="00000000" w:rsidDel="00000000" w:rsidP="00000000" w:rsidRDefault="00000000" w:rsidRPr="00000000" w14:paraId="0000000B">
      <w:pPr>
        <w:rPr>
          <w:color w:val="323436"/>
          <w:sz w:val="18"/>
          <w:szCs w:val="18"/>
        </w:rPr>
      </w:pPr>
      <w:r w:rsidDel="00000000" w:rsidR="00000000" w:rsidRPr="00000000">
        <w:rPr>
          <w:color w:val="323436"/>
          <w:sz w:val="18"/>
          <w:szCs w:val="18"/>
          <w:highlight w:val="white"/>
          <w:rtl w:val="0"/>
        </w:rPr>
        <w:t xml:space="preserve">Francisco Villa 88, Centro, 81000 Guasave, Sin., Mexico </w:t>
      </w:r>
      <w:r w:rsidDel="00000000" w:rsidR="00000000" w:rsidRPr="00000000">
        <w:rPr>
          <w:rtl w:val="0"/>
        </w:rPr>
      </w:r>
    </w:p>
    <w:p w:rsidR="00000000" w:rsidDel="00000000" w:rsidP="00000000" w:rsidRDefault="00000000" w:rsidRPr="00000000" w14:paraId="0000000C">
      <w:pPr>
        <w:rPr>
          <w:b w:val="1"/>
          <w:sz w:val="18"/>
          <w:szCs w:val="18"/>
        </w:rPr>
      </w:pPr>
      <w:r w:rsidDel="00000000" w:rsidR="00000000" w:rsidRPr="00000000">
        <w:rPr>
          <w:b w:val="1"/>
          <w:sz w:val="18"/>
          <w:szCs w:val="18"/>
          <w:rtl w:val="0"/>
        </w:rPr>
        <w:t xml:space="preserve">Monumento a la madre</w:t>
      </w:r>
    </w:p>
    <w:p w:rsidR="00000000" w:rsidDel="00000000" w:rsidP="00000000" w:rsidRDefault="00000000" w:rsidRPr="00000000" w14:paraId="0000000D">
      <w:pPr>
        <w:rPr>
          <w:sz w:val="18"/>
          <w:szCs w:val="18"/>
        </w:rPr>
      </w:pPr>
      <w:r w:rsidDel="00000000" w:rsidR="00000000" w:rsidRPr="00000000">
        <w:rPr>
          <w:b w:val="1"/>
          <w:sz w:val="18"/>
          <w:szCs w:val="18"/>
        </w:rPr>
        <w:drawing>
          <wp:inline distB="114300" distT="114300" distL="114300" distR="114300">
            <wp:extent cx="1850388" cy="1385888"/>
            <wp:effectExtent b="0" l="0" r="0" t="0"/>
            <wp:docPr id="7" name="image1.png"/>
            <a:graphic>
              <a:graphicData uri="http://schemas.openxmlformats.org/drawingml/2006/picture">
                <pic:pic>
                  <pic:nvPicPr>
                    <pic:cNvPr id="0" name="image1.png"/>
                    <pic:cNvPicPr preferRelativeResize="0"/>
                  </pic:nvPicPr>
                  <pic:blipFill>
                    <a:blip r:embed="rId10"/>
                    <a:srcRect b="0" l="0" r="0" t="0"/>
                    <a:stretch>
                      <a:fillRect/>
                    </a:stretch>
                  </pic:blipFill>
                  <pic:spPr>
                    <a:xfrm>
                      <a:off x="0" y="0"/>
                      <a:ext cx="1850388" cy="1385888"/>
                    </a:xfrm>
                    <a:prstGeom prst="rect"/>
                    <a:ln/>
                  </pic:spPr>
                </pic:pic>
              </a:graphicData>
            </a:graphic>
          </wp:inline>
        </w:drawing>
      </w:r>
      <w:r w:rsidDel="00000000" w:rsidR="00000000" w:rsidRPr="00000000">
        <w:rPr>
          <w:rtl w:val="0"/>
        </w:rPr>
      </w:r>
    </w:p>
    <w:p w:rsidR="00000000" w:rsidDel="00000000" w:rsidP="00000000" w:rsidRDefault="00000000" w:rsidRPr="00000000" w14:paraId="0000000E">
      <w:pPr>
        <w:rPr>
          <w:b w:val="1"/>
          <w:sz w:val="18"/>
          <w:szCs w:val="18"/>
        </w:rPr>
      </w:pPr>
      <w:r w:rsidDel="00000000" w:rsidR="00000000" w:rsidRPr="00000000">
        <w:rPr>
          <w:b w:val="1"/>
          <w:sz w:val="18"/>
          <w:szCs w:val="18"/>
          <w:rtl w:val="0"/>
        </w:rPr>
        <w:t xml:space="preserve">Glorieta Indios</w:t>
      </w:r>
    </w:p>
    <w:p w:rsidR="00000000" w:rsidDel="00000000" w:rsidP="00000000" w:rsidRDefault="00000000" w:rsidRPr="00000000" w14:paraId="0000000F">
      <w:pPr>
        <w:rPr>
          <w:b w:val="1"/>
          <w:sz w:val="18"/>
          <w:szCs w:val="18"/>
        </w:rPr>
      </w:pPr>
      <w:r w:rsidDel="00000000" w:rsidR="00000000" w:rsidRPr="00000000">
        <w:rPr>
          <w:b w:val="1"/>
          <w:sz w:val="18"/>
          <w:szCs w:val="18"/>
        </w:rPr>
        <w:drawing>
          <wp:inline distB="114300" distT="114300" distL="114300" distR="114300">
            <wp:extent cx="1633538" cy="1089025"/>
            <wp:effectExtent b="0" l="0" r="0" t="0"/>
            <wp:docPr id="10" name="image6.png"/>
            <a:graphic>
              <a:graphicData uri="http://schemas.openxmlformats.org/drawingml/2006/picture">
                <pic:pic>
                  <pic:nvPicPr>
                    <pic:cNvPr id="0" name="image6.png"/>
                    <pic:cNvPicPr preferRelativeResize="0"/>
                  </pic:nvPicPr>
                  <pic:blipFill>
                    <a:blip r:embed="rId11"/>
                    <a:srcRect b="0" l="0" r="0" t="0"/>
                    <a:stretch>
                      <a:fillRect/>
                    </a:stretch>
                  </pic:blipFill>
                  <pic:spPr>
                    <a:xfrm>
                      <a:off x="0" y="0"/>
                      <a:ext cx="1633538" cy="1089025"/>
                    </a:xfrm>
                    <a:prstGeom prst="rect"/>
                    <a:ln/>
                  </pic:spPr>
                </pic:pic>
              </a:graphicData>
            </a:graphic>
          </wp:inline>
        </w:drawing>
      </w:r>
      <w:r w:rsidDel="00000000" w:rsidR="00000000" w:rsidRPr="00000000">
        <w:rPr>
          <w:rtl w:val="0"/>
        </w:rPr>
      </w:r>
    </w:p>
    <w:p w:rsidR="00000000" w:rsidDel="00000000" w:rsidP="00000000" w:rsidRDefault="00000000" w:rsidRPr="00000000" w14:paraId="00000010">
      <w:pPr>
        <w:rPr>
          <w:b w:val="1"/>
          <w:sz w:val="18"/>
          <w:szCs w:val="18"/>
        </w:rPr>
      </w:pPr>
      <w:r w:rsidDel="00000000" w:rsidR="00000000" w:rsidRPr="00000000">
        <w:rPr>
          <w:b w:val="1"/>
          <w:sz w:val="18"/>
          <w:szCs w:val="18"/>
          <w:rtl w:val="0"/>
        </w:rPr>
        <w:t xml:space="preserve">Monumento al Maestro</w:t>
      </w:r>
    </w:p>
    <w:p w:rsidR="00000000" w:rsidDel="00000000" w:rsidP="00000000" w:rsidRDefault="00000000" w:rsidRPr="00000000" w14:paraId="00000011">
      <w:pPr>
        <w:rPr>
          <w:b w:val="1"/>
          <w:sz w:val="18"/>
          <w:szCs w:val="18"/>
        </w:rPr>
      </w:pPr>
      <w:r w:rsidDel="00000000" w:rsidR="00000000" w:rsidRPr="00000000">
        <w:rPr>
          <w:b w:val="1"/>
          <w:sz w:val="18"/>
          <w:szCs w:val="18"/>
        </w:rPr>
        <w:drawing>
          <wp:inline distB="114300" distT="114300" distL="114300" distR="114300">
            <wp:extent cx="1728788" cy="1143117"/>
            <wp:effectExtent b="0" l="0" r="0" t="0"/>
            <wp:docPr id="1" name="image8.png"/>
            <a:graphic>
              <a:graphicData uri="http://schemas.openxmlformats.org/drawingml/2006/picture">
                <pic:pic>
                  <pic:nvPicPr>
                    <pic:cNvPr id="0" name="image8.png"/>
                    <pic:cNvPicPr preferRelativeResize="0"/>
                  </pic:nvPicPr>
                  <pic:blipFill>
                    <a:blip r:embed="rId12"/>
                    <a:srcRect b="0" l="0" r="0" t="0"/>
                    <a:stretch>
                      <a:fillRect/>
                    </a:stretch>
                  </pic:blipFill>
                  <pic:spPr>
                    <a:xfrm>
                      <a:off x="0" y="0"/>
                      <a:ext cx="1728788" cy="1143117"/>
                    </a:xfrm>
                    <a:prstGeom prst="rect"/>
                    <a:ln/>
                  </pic:spPr>
                </pic:pic>
              </a:graphicData>
            </a:graphic>
          </wp:inline>
        </w:drawing>
      </w:r>
      <w:r w:rsidDel="00000000" w:rsidR="00000000" w:rsidRPr="00000000">
        <w:rPr>
          <w:rtl w:val="0"/>
        </w:rPr>
      </w:r>
    </w:p>
    <w:p w:rsidR="00000000" w:rsidDel="00000000" w:rsidP="00000000" w:rsidRDefault="00000000" w:rsidRPr="00000000" w14:paraId="00000012">
      <w:pPr>
        <w:rPr>
          <w:b w:val="1"/>
          <w:sz w:val="18"/>
          <w:szCs w:val="18"/>
        </w:rPr>
      </w:pPr>
      <w:r w:rsidDel="00000000" w:rsidR="00000000" w:rsidRPr="00000000">
        <w:rPr>
          <w:b w:val="1"/>
          <w:sz w:val="18"/>
          <w:szCs w:val="18"/>
          <w:rtl w:val="0"/>
        </w:rPr>
        <w:t xml:space="preserve">Museo de Guasave</w:t>
      </w:r>
    </w:p>
    <w:p w:rsidR="00000000" w:rsidDel="00000000" w:rsidP="00000000" w:rsidRDefault="00000000" w:rsidRPr="00000000" w14:paraId="00000013">
      <w:pPr>
        <w:rPr>
          <w:b w:val="1"/>
          <w:sz w:val="18"/>
          <w:szCs w:val="18"/>
        </w:rPr>
      </w:pPr>
      <w:r w:rsidDel="00000000" w:rsidR="00000000" w:rsidRPr="00000000">
        <w:rPr>
          <w:b w:val="1"/>
          <w:sz w:val="18"/>
          <w:szCs w:val="18"/>
        </w:rPr>
        <w:drawing>
          <wp:inline distB="114300" distT="114300" distL="114300" distR="114300">
            <wp:extent cx="2109788" cy="1403467"/>
            <wp:effectExtent b="0" l="0" r="0" t="0"/>
            <wp:docPr id="8" name="image11.png"/>
            <a:graphic>
              <a:graphicData uri="http://schemas.openxmlformats.org/drawingml/2006/picture">
                <pic:pic>
                  <pic:nvPicPr>
                    <pic:cNvPr id="0" name="image11.png"/>
                    <pic:cNvPicPr preferRelativeResize="0"/>
                  </pic:nvPicPr>
                  <pic:blipFill>
                    <a:blip r:embed="rId13"/>
                    <a:srcRect b="0" l="0" r="0" t="0"/>
                    <a:stretch>
                      <a:fillRect/>
                    </a:stretch>
                  </pic:blipFill>
                  <pic:spPr>
                    <a:xfrm>
                      <a:off x="0" y="0"/>
                      <a:ext cx="2109788" cy="1403467"/>
                    </a:xfrm>
                    <a:prstGeom prst="rect"/>
                    <a:ln/>
                  </pic:spPr>
                </pic:pic>
              </a:graphicData>
            </a:graphic>
          </wp:inline>
        </w:drawing>
      </w:r>
      <w:r w:rsidDel="00000000" w:rsidR="00000000" w:rsidRPr="00000000">
        <w:rPr>
          <w:rtl w:val="0"/>
        </w:rPr>
      </w:r>
    </w:p>
    <w:p w:rsidR="00000000" w:rsidDel="00000000" w:rsidP="00000000" w:rsidRDefault="00000000" w:rsidRPr="00000000" w14:paraId="00000014">
      <w:pPr>
        <w:rPr>
          <w:b w:val="1"/>
          <w:sz w:val="18"/>
          <w:szCs w:val="18"/>
        </w:rPr>
      </w:pPr>
      <w:r w:rsidDel="00000000" w:rsidR="00000000" w:rsidRPr="00000000">
        <w:rPr>
          <w:b w:val="1"/>
          <w:sz w:val="18"/>
          <w:szCs w:val="18"/>
          <w:rtl w:val="0"/>
        </w:rPr>
        <w:t xml:space="preserve">Estatua de Pedro Infante</w:t>
      </w:r>
    </w:p>
    <w:p w:rsidR="00000000" w:rsidDel="00000000" w:rsidP="00000000" w:rsidRDefault="00000000" w:rsidRPr="00000000" w14:paraId="00000015">
      <w:pPr>
        <w:rPr>
          <w:b w:val="1"/>
          <w:sz w:val="18"/>
          <w:szCs w:val="18"/>
        </w:rPr>
      </w:pPr>
      <w:r w:rsidDel="00000000" w:rsidR="00000000" w:rsidRPr="00000000">
        <w:rPr>
          <w:b w:val="1"/>
          <w:sz w:val="18"/>
          <w:szCs w:val="18"/>
        </w:rPr>
        <w:drawing>
          <wp:inline distB="114300" distT="114300" distL="114300" distR="114300">
            <wp:extent cx="1727229" cy="1141205"/>
            <wp:effectExtent b="0" l="0" r="0" t="0"/>
            <wp:docPr id="4" name="image9.png"/>
            <a:graphic>
              <a:graphicData uri="http://schemas.openxmlformats.org/drawingml/2006/picture">
                <pic:pic>
                  <pic:nvPicPr>
                    <pic:cNvPr id="0" name="image9.png"/>
                    <pic:cNvPicPr preferRelativeResize="0"/>
                  </pic:nvPicPr>
                  <pic:blipFill>
                    <a:blip r:embed="rId14"/>
                    <a:srcRect b="0" l="0" r="0" t="0"/>
                    <a:stretch>
                      <a:fillRect/>
                    </a:stretch>
                  </pic:blipFill>
                  <pic:spPr>
                    <a:xfrm>
                      <a:off x="0" y="0"/>
                      <a:ext cx="1727229" cy="1141205"/>
                    </a:xfrm>
                    <a:prstGeom prst="rect"/>
                    <a:ln/>
                  </pic:spPr>
                </pic:pic>
              </a:graphicData>
            </a:graphic>
          </wp:inline>
        </w:drawing>
      </w:r>
      <w:r w:rsidDel="00000000" w:rsidR="00000000" w:rsidRPr="00000000">
        <w:rPr>
          <w:rtl w:val="0"/>
        </w:rPr>
      </w:r>
    </w:p>
    <w:p w:rsidR="00000000" w:rsidDel="00000000" w:rsidP="00000000" w:rsidRDefault="00000000" w:rsidRPr="00000000" w14:paraId="00000016">
      <w:pPr>
        <w:rPr>
          <w:b w:val="1"/>
          <w:sz w:val="18"/>
          <w:szCs w:val="18"/>
        </w:rPr>
      </w:pPr>
      <w:r w:rsidDel="00000000" w:rsidR="00000000" w:rsidRPr="00000000">
        <w:rPr>
          <w:b w:val="1"/>
          <w:sz w:val="18"/>
          <w:szCs w:val="18"/>
          <w:rtl w:val="0"/>
        </w:rPr>
        <w:t xml:space="preserve">Ruinas de Nio </w:t>
      </w:r>
    </w:p>
    <w:p w:rsidR="00000000" w:rsidDel="00000000" w:rsidP="00000000" w:rsidRDefault="00000000" w:rsidRPr="00000000" w14:paraId="00000017">
      <w:pPr>
        <w:rPr>
          <w:b w:val="1"/>
          <w:sz w:val="18"/>
          <w:szCs w:val="18"/>
        </w:rPr>
      </w:pPr>
      <w:r w:rsidDel="00000000" w:rsidR="00000000" w:rsidRPr="00000000">
        <w:rPr>
          <w:b w:val="1"/>
          <w:sz w:val="18"/>
          <w:szCs w:val="18"/>
        </w:rPr>
        <w:drawing>
          <wp:inline distB="114300" distT="114300" distL="114300" distR="114300">
            <wp:extent cx="1985963" cy="1116571"/>
            <wp:effectExtent b="0" l="0" r="0" t="0"/>
            <wp:docPr id="6" name="image12.png"/>
            <a:graphic>
              <a:graphicData uri="http://schemas.openxmlformats.org/drawingml/2006/picture">
                <pic:pic>
                  <pic:nvPicPr>
                    <pic:cNvPr id="0" name="image12.png"/>
                    <pic:cNvPicPr preferRelativeResize="0"/>
                  </pic:nvPicPr>
                  <pic:blipFill>
                    <a:blip r:embed="rId15"/>
                    <a:srcRect b="0" l="0" r="0" t="0"/>
                    <a:stretch>
                      <a:fillRect/>
                    </a:stretch>
                  </pic:blipFill>
                  <pic:spPr>
                    <a:xfrm>
                      <a:off x="0" y="0"/>
                      <a:ext cx="1985963" cy="1116571"/>
                    </a:xfrm>
                    <a:prstGeom prst="rect"/>
                    <a:ln/>
                  </pic:spPr>
                </pic:pic>
              </a:graphicData>
            </a:graphic>
          </wp:inline>
        </w:drawing>
      </w:r>
      <w:r w:rsidDel="00000000" w:rsidR="00000000" w:rsidRPr="00000000">
        <w:rPr>
          <w:rtl w:val="0"/>
        </w:rPr>
      </w:r>
    </w:p>
    <w:p w:rsidR="00000000" w:rsidDel="00000000" w:rsidP="00000000" w:rsidRDefault="00000000" w:rsidRPr="00000000" w14:paraId="00000018">
      <w:pPr>
        <w:rPr>
          <w:b w:val="1"/>
          <w:sz w:val="18"/>
          <w:szCs w:val="18"/>
        </w:rPr>
      </w:pPr>
      <w:r w:rsidDel="00000000" w:rsidR="00000000" w:rsidRPr="00000000">
        <w:rPr>
          <w:b w:val="1"/>
          <w:sz w:val="18"/>
          <w:szCs w:val="18"/>
          <w:rtl w:val="0"/>
        </w:rPr>
        <w:t xml:space="preserve">Monumento Las Gaviotas</w:t>
      </w:r>
    </w:p>
    <w:p w:rsidR="00000000" w:rsidDel="00000000" w:rsidP="00000000" w:rsidRDefault="00000000" w:rsidRPr="00000000" w14:paraId="00000019">
      <w:pPr>
        <w:rPr>
          <w:b w:val="1"/>
          <w:sz w:val="18"/>
          <w:szCs w:val="18"/>
        </w:rPr>
      </w:pPr>
      <w:r w:rsidDel="00000000" w:rsidR="00000000" w:rsidRPr="00000000">
        <w:rPr>
          <w:b w:val="1"/>
          <w:sz w:val="18"/>
          <w:szCs w:val="18"/>
        </w:rPr>
        <w:drawing>
          <wp:inline distB="114300" distT="114300" distL="114300" distR="114300">
            <wp:extent cx="906273" cy="1366838"/>
            <wp:effectExtent b="0" l="0" r="0" t="0"/>
            <wp:docPr id="2" name="image10.png"/>
            <a:graphic>
              <a:graphicData uri="http://schemas.openxmlformats.org/drawingml/2006/picture">
                <pic:pic>
                  <pic:nvPicPr>
                    <pic:cNvPr id="0" name="image10.png"/>
                    <pic:cNvPicPr preferRelativeResize="0"/>
                  </pic:nvPicPr>
                  <pic:blipFill>
                    <a:blip r:embed="rId16"/>
                    <a:srcRect b="0" l="0" r="0" t="0"/>
                    <a:stretch>
                      <a:fillRect/>
                    </a:stretch>
                  </pic:blipFill>
                  <pic:spPr>
                    <a:xfrm>
                      <a:off x="0" y="0"/>
                      <a:ext cx="906273" cy="1366838"/>
                    </a:xfrm>
                    <a:prstGeom prst="rect"/>
                    <a:ln/>
                  </pic:spPr>
                </pic:pic>
              </a:graphicData>
            </a:graphic>
          </wp:inline>
        </w:drawing>
      </w:r>
      <w:r w:rsidDel="00000000" w:rsidR="00000000" w:rsidRPr="00000000">
        <w:rPr>
          <w:rtl w:val="0"/>
        </w:rPr>
      </w:r>
    </w:p>
    <w:p w:rsidR="00000000" w:rsidDel="00000000" w:rsidP="00000000" w:rsidRDefault="00000000" w:rsidRPr="00000000" w14:paraId="0000001A">
      <w:pPr>
        <w:rPr>
          <w:b w:val="1"/>
          <w:sz w:val="18"/>
          <w:szCs w:val="18"/>
        </w:rPr>
      </w:pPr>
      <w:r w:rsidDel="00000000" w:rsidR="00000000" w:rsidRPr="00000000">
        <w:rPr>
          <w:b w:val="1"/>
          <w:sz w:val="18"/>
          <w:szCs w:val="18"/>
          <w:rtl w:val="0"/>
        </w:rPr>
        <w:t xml:space="preserve">Fuente Los Milagros</w:t>
      </w:r>
    </w:p>
    <w:p w:rsidR="00000000" w:rsidDel="00000000" w:rsidP="00000000" w:rsidRDefault="00000000" w:rsidRPr="00000000" w14:paraId="0000001B">
      <w:pPr>
        <w:rPr>
          <w:b w:val="1"/>
          <w:sz w:val="18"/>
          <w:szCs w:val="18"/>
        </w:rPr>
      </w:pPr>
      <w:r w:rsidDel="00000000" w:rsidR="00000000" w:rsidRPr="00000000">
        <w:rPr>
          <w:b w:val="1"/>
          <w:sz w:val="18"/>
          <w:szCs w:val="18"/>
        </w:rPr>
        <w:drawing>
          <wp:inline distB="114300" distT="114300" distL="114300" distR="114300">
            <wp:extent cx="1910355" cy="1266648"/>
            <wp:effectExtent b="0" l="0" r="0" t="0"/>
            <wp:docPr id="11" name="image7.png"/>
            <a:graphic>
              <a:graphicData uri="http://schemas.openxmlformats.org/drawingml/2006/picture">
                <pic:pic>
                  <pic:nvPicPr>
                    <pic:cNvPr id="0" name="image7.png"/>
                    <pic:cNvPicPr preferRelativeResize="0"/>
                  </pic:nvPicPr>
                  <pic:blipFill>
                    <a:blip r:embed="rId17"/>
                    <a:srcRect b="0" l="0" r="0" t="0"/>
                    <a:stretch>
                      <a:fillRect/>
                    </a:stretch>
                  </pic:blipFill>
                  <pic:spPr>
                    <a:xfrm>
                      <a:off x="0" y="0"/>
                      <a:ext cx="1910355" cy="1266648"/>
                    </a:xfrm>
                    <a:prstGeom prst="rect"/>
                    <a:ln/>
                  </pic:spPr>
                </pic:pic>
              </a:graphicData>
            </a:graphic>
          </wp:inline>
        </w:drawing>
      </w:r>
      <w:r w:rsidDel="00000000" w:rsidR="00000000" w:rsidRPr="00000000">
        <w:rPr>
          <w:rtl w:val="0"/>
        </w:rPr>
      </w:r>
    </w:p>
    <w:sectPr>
      <w:pgSz w:h="16834" w:w="11909" w:orient="portrait"/>
      <w:pgMar w:bottom="523.1102362204729" w:top="708.6614173228347"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s_419"/>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6.png"/><Relationship Id="rId10" Type="http://schemas.openxmlformats.org/officeDocument/2006/relationships/image" Target="media/image1.png"/><Relationship Id="rId13" Type="http://schemas.openxmlformats.org/officeDocument/2006/relationships/image" Target="media/image11.png"/><Relationship Id="rId12" Type="http://schemas.openxmlformats.org/officeDocument/2006/relationships/image" Target="media/image8.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15" Type="http://schemas.openxmlformats.org/officeDocument/2006/relationships/image" Target="media/image12.png"/><Relationship Id="rId14" Type="http://schemas.openxmlformats.org/officeDocument/2006/relationships/image" Target="media/image9.png"/><Relationship Id="rId17" Type="http://schemas.openxmlformats.org/officeDocument/2006/relationships/image" Target="media/image7.png"/><Relationship Id="rId16" Type="http://schemas.openxmlformats.org/officeDocument/2006/relationships/image" Target="media/image10.png"/><Relationship Id="rId5" Type="http://schemas.openxmlformats.org/officeDocument/2006/relationships/styles" Target="styles.xml"/><Relationship Id="rId6" Type="http://schemas.openxmlformats.org/officeDocument/2006/relationships/image" Target="media/image5.png"/><Relationship Id="rId7" Type="http://schemas.openxmlformats.org/officeDocument/2006/relationships/image" Target="media/image4.png"/><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